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B8" w:rsidRPr="008529B8" w:rsidRDefault="008529B8" w:rsidP="008529B8">
      <w:pPr>
        <w:tabs>
          <w:tab w:val="left" w:pos="70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529B8" w:rsidRPr="008529B8" w:rsidRDefault="008529B8" w:rsidP="008529B8">
      <w:pPr>
        <w:tabs>
          <w:tab w:val="left" w:pos="70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0035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259</w:t>
      </w:r>
      <w:bookmarkStart w:id="0" w:name="_GoBack"/>
      <w:bookmarkEnd w:id="0"/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/2016</w:t>
      </w:r>
    </w:p>
    <w:p w:rsidR="008529B8" w:rsidRPr="008529B8" w:rsidRDefault="008529B8" w:rsidP="008529B8">
      <w:pPr>
        <w:keepNext/>
        <w:spacing w:after="0" w:line="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8529B8" w:rsidRPr="008529B8" w:rsidRDefault="008529B8" w:rsidP="008529B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25</w:t>
      </w: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lutego 2016</w:t>
      </w:r>
      <w:r w:rsidR="00A4383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8529B8" w:rsidRPr="008529B8" w:rsidRDefault="008529B8" w:rsidP="008529B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29B8" w:rsidRPr="008529B8" w:rsidRDefault="008529B8" w:rsidP="008529B8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zmiany uchwały budżetowej na 2016</w:t>
      </w:r>
      <w:r w:rsidRPr="008529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</w:t>
      </w:r>
    </w:p>
    <w:p w:rsidR="008529B8" w:rsidRPr="008529B8" w:rsidRDefault="008529B8" w:rsidP="008529B8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29B8" w:rsidRPr="008529B8" w:rsidRDefault="008529B8" w:rsidP="008529B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Na podstawie art. 257 pkt  3 ustawy z dnia 27 sierpnia 2009r. o finansach publicznych (Dz. U. z 2013r., poz. 885 ze zm.) oraz § 6 pkt 2 Uchwały Rady Powiatu Wągrowieckiego Nr XIV/90/2015 z dnia 23 grudnia 2015r., Zarząd Powiatu Wągrowieckiego uchwala co następuje:</w:t>
      </w:r>
    </w:p>
    <w:p w:rsidR="008529B8" w:rsidRPr="008529B8" w:rsidRDefault="008529B8" w:rsidP="008529B8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8529B8" w:rsidRPr="008529B8" w:rsidRDefault="008529B8" w:rsidP="008529B8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Pr="008529B8">
        <w:rPr>
          <w:rFonts w:ascii="Times New Roman" w:eastAsia="Times New Roman" w:hAnsi="Times New Roman" w:cs="Times New Roman"/>
          <w:lang w:eastAsia="pl-PL"/>
        </w:rPr>
        <w:t>.  W uchwale budżetowej powiatu na 2016 rok przyjętej Uchwałą Nr XIV/90/2015 Rady Powiatu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  </w:t>
      </w:r>
      <w:r w:rsidRPr="008529B8">
        <w:rPr>
          <w:rFonts w:ascii="Times New Roman" w:eastAsia="Times New Roman" w:hAnsi="Times New Roman" w:cs="Times New Roman"/>
          <w:iCs/>
          <w:lang w:eastAsia="pl-PL"/>
        </w:rPr>
        <w:t xml:space="preserve">    </w:t>
      </w:r>
      <w:r w:rsidRPr="008529B8">
        <w:rPr>
          <w:rFonts w:ascii="Times New Roman" w:eastAsia="Times New Roman" w:hAnsi="Times New Roman" w:cs="Times New Roman"/>
          <w:lang w:eastAsia="pl-PL"/>
        </w:rPr>
        <w:t>Wągrowieckiego z dnia 23 grudnia 2015r., zmienionej uchwałami:</w:t>
      </w:r>
    </w:p>
    <w:p w:rsidR="008529B8" w:rsidRPr="008529B8" w:rsidRDefault="008529B8" w:rsidP="008529B8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 xml:space="preserve"> Nr</w:t>
      </w: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>XV/98/2016 Rady Powiatu Wągrowieckiego z dnia 27 stycznia 2016r.,</w:t>
      </w:r>
    </w:p>
    <w:p w:rsidR="008529B8" w:rsidRPr="008529B8" w:rsidRDefault="008529B8" w:rsidP="008529B8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8529B8">
        <w:rPr>
          <w:rFonts w:ascii="Times New Roman" w:eastAsia="Times New Roman" w:hAnsi="Times New Roman" w:cs="Times New Roman"/>
          <w:bCs/>
          <w:lang w:eastAsia="pl-PL"/>
        </w:rPr>
        <w:t xml:space="preserve">           Nr 248/2016 Zarządu Powiatu Wągrowieckiego z dnia 28 stycznia 2016r.,</w:t>
      </w:r>
    </w:p>
    <w:p w:rsidR="008529B8" w:rsidRDefault="008529B8" w:rsidP="008529B8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>Nr 254/2016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>Zarządu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>z dnia 11 lutego 2016r.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8529B8" w:rsidRPr="008529B8" w:rsidRDefault="008529B8" w:rsidP="008529B8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Nr XVI/</w:t>
      </w:r>
      <w:r w:rsidR="007E6CB2">
        <w:rPr>
          <w:rFonts w:ascii="Times New Roman" w:eastAsia="Times New Roman" w:hAnsi="Times New Roman" w:cs="Times New Roman"/>
          <w:bCs/>
          <w:lang w:eastAsia="pl-PL"/>
        </w:rPr>
        <w:t>104</w:t>
      </w:r>
      <w:r>
        <w:rPr>
          <w:rFonts w:ascii="Times New Roman" w:eastAsia="Times New Roman" w:hAnsi="Times New Roman" w:cs="Times New Roman"/>
          <w:bCs/>
          <w:lang w:eastAsia="pl-PL"/>
        </w:rPr>
        <w:t>/2016 Rady Powiatu Wągrowieckiego z dnia 24 lutego 2016r.,</w:t>
      </w:r>
    </w:p>
    <w:p w:rsidR="008529B8" w:rsidRPr="008529B8" w:rsidRDefault="008529B8" w:rsidP="008529B8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529B8" w:rsidRPr="008529B8" w:rsidRDefault="008529B8" w:rsidP="008529B8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  dokonuje się następujących zmian: </w:t>
      </w:r>
    </w:p>
    <w:tbl>
      <w:tblPr>
        <w:tblW w:w="1015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7"/>
      </w:tblGrid>
      <w:tr w:rsidR="008529B8" w:rsidRPr="008529B8" w:rsidTr="00465E30">
        <w:trPr>
          <w:trHeight w:val="39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</w:tcPr>
          <w:p w:rsidR="008529B8" w:rsidRPr="008529B8" w:rsidRDefault="008529B8" w:rsidP="0085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8529B8" w:rsidRPr="008529B8" w:rsidRDefault="008529B8" w:rsidP="008529B8">
      <w:pPr>
        <w:tabs>
          <w:tab w:val="left" w:pos="360"/>
        </w:tabs>
        <w:spacing w:after="0" w:line="0" w:lineRule="atLeast"/>
        <w:ind w:left="284"/>
        <w:jc w:val="both"/>
        <w:rPr>
          <w:rFonts w:ascii="Times New Roman" w:eastAsia="Times New Roman" w:hAnsi="Times New Roman" w:cs="Times"/>
          <w:lang w:eastAsia="pl-PL"/>
        </w:rPr>
      </w:pPr>
      <w:r w:rsidRPr="008529B8">
        <w:rPr>
          <w:rFonts w:ascii="Times New Roman" w:eastAsia="Times New Roman" w:hAnsi="Times New Roman" w:cs="Times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529B8" w:rsidRPr="008529B8" w:rsidRDefault="008529B8" w:rsidP="008529B8">
      <w:pPr>
        <w:numPr>
          <w:ilvl w:val="0"/>
          <w:numId w:val="1"/>
        </w:num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w załączniku  Nr 2 do Uchwały dotyczącym wydatków budżetu powiatu na 2016 rok: </w:t>
      </w:r>
    </w:p>
    <w:p w:rsidR="008529B8" w:rsidRDefault="008529B8" w:rsidP="008529B8">
      <w:p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tbl>
      <w:tblPr>
        <w:tblW w:w="1040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7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0"/>
        <w:gridCol w:w="1292"/>
        <w:gridCol w:w="10"/>
        <w:gridCol w:w="6"/>
        <w:gridCol w:w="1085"/>
        <w:gridCol w:w="1278"/>
        <w:gridCol w:w="1183"/>
        <w:gridCol w:w="17"/>
        <w:gridCol w:w="1324"/>
        <w:gridCol w:w="28"/>
        <w:gridCol w:w="14"/>
        <w:gridCol w:w="16"/>
        <w:gridCol w:w="20"/>
        <w:gridCol w:w="24"/>
      </w:tblGrid>
      <w:tr w:rsidR="007044B6" w:rsidRPr="00B23D72" w:rsidTr="007044B6">
        <w:trPr>
          <w:gridAfter w:val="2"/>
          <w:wAfter w:w="44" w:type="dxa"/>
          <w:trHeight w:val="39"/>
        </w:trPr>
        <w:tc>
          <w:tcPr>
            <w:tcW w:w="1036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3"/>
          <w:wAfter w:w="60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1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103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103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103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39"/>
        </w:trPr>
        <w:tc>
          <w:tcPr>
            <w:tcW w:w="103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3"/>
          <w:wAfter w:w="60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897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2 067 012,41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2 037 012,41</w:t>
            </w: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1036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3"/>
          <w:wAfter w:w="60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2 067 012,41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2 037 012,41</w:t>
            </w:r>
          </w:p>
        </w:tc>
      </w:tr>
      <w:tr w:rsidR="007044B6" w:rsidRPr="00B23D72" w:rsidTr="007044B6">
        <w:trPr>
          <w:gridAfter w:val="2"/>
          <w:wAfter w:w="44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7044B6" w:rsidRPr="00B23D72" w:rsidTr="007044B6">
        <w:trPr>
          <w:gridAfter w:val="1"/>
          <w:wAfter w:w="24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1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632 499,41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602 499,41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1"/>
          <w:wAfter w:w="24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4B6" w:rsidRPr="00B23D72" w:rsidTr="007044B6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41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44B6" w:rsidRPr="00B23D72" w:rsidTr="007044B6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4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1"/>
          <w:wAfter w:w="24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632 499,41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602 499,41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44B6" w:rsidRPr="00B23D72" w:rsidTr="007044B6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11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44B6" w:rsidRPr="00B23D72" w:rsidTr="007044B6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11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1"/>
          <w:wAfter w:w="24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1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632 499,41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602 499,41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44B6" w:rsidRPr="00B23D72" w:rsidTr="007044B6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72" w:type="dxa"/>
            <w:gridSpan w:val="1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1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103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103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103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39"/>
        </w:trPr>
        <w:tc>
          <w:tcPr>
            <w:tcW w:w="103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3"/>
          <w:wAfter w:w="60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897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430 400,00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460 400,00</w:t>
            </w: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1036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3"/>
          <w:wAfter w:w="60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431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30 000,00</w:t>
            </w:r>
          </w:p>
        </w:tc>
      </w:tr>
      <w:tr w:rsidR="007044B6" w:rsidRPr="00B23D72" w:rsidTr="007044B6">
        <w:trPr>
          <w:gridAfter w:val="2"/>
          <w:wAfter w:w="44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7044B6" w:rsidRPr="00B23D72" w:rsidTr="007044B6">
        <w:trPr>
          <w:gridAfter w:val="1"/>
          <w:wAfter w:w="24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1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1"/>
          <w:wAfter w:w="24" w:type="dxa"/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4B6" w:rsidRPr="00B23D72" w:rsidTr="007044B6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41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44B6" w:rsidRPr="00B23D72" w:rsidTr="007044B6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4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1"/>
          <w:wAfter w:w="24" w:type="dxa"/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110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23D7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44B6" w:rsidRPr="00B23D72" w:rsidTr="007044B6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7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72" w:type="dxa"/>
            <w:gridSpan w:val="1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61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201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1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7044B6" w:rsidRPr="00B23D72" w:rsidTr="007044B6">
        <w:trPr>
          <w:gridAfter w:val="3"/>
          <w:wAfter w:w="60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30 000</w:t>
            </w: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3"/>
          <w:wAfter w:w="60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30 000</w:t>
            </w: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3D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</w:tr>
      <w:tr w:rsidR="007044B6" w:rsidRPr="00B23D72" w:rsidTr="007044B6">
        <w:trPr>
          <w:gridAfter w:val="4"/>
          <w:wAfter w:w="74" w:type="dxa"/>
          <w:trHeight w:val="2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3"/>
          <w:wAfter w:w="60" w:type="dxa"/>
          <w:trHeight w:val="78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1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044B6" w:rsidRPr="00B23D72" w:rsidTr="007044B6">
        <w:trPr>
          <w:gridAfter w:val="2"/>
          <w:wAfter w:w="44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1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4B6" w:rsidRPr="00B23D72" w:rsidRDefault="007044B6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8529B8" w:rsidRPr="008529B8" w:rsidRDefault="00897542" w:rsidP="008529B8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1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9316"/>
        <w:gridCol w:w="749"/>
        <w:gridCol w:w="62"/>
      </w:tblGrid>
      <w:tr w:rsidR="008529B8" w:rsidRPr="008529B8" w:rsidTr="00465E30">
        <w:trPr>
          <w:gridBefore w:val="1"/>
          <w:gridAfter w:val="2"/>
          <w:wBefore w:w="15" w:type="dxa"/>
          <w:wAfter w:w="811" w:type="dxa"/>
          <w:trHeight w:val="39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</w:tcPr>
          <w:p w:rsidR="008529B8" w:rsidRPr="008529B8" w:rsidRDefault="008529B8" w:rsidP="0085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8529B8" w:rsidRPr="008529B8" w:rsidTr="00465E30">
        <w:trPr>
          <w:trHeight w:val="13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9B8" w:rsidRPr="008529B8" w:rsidRDefault="008529B8" w:rsidP="0085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8529B8" w:rsidRPr="008529B8" w:rsidRDefault="008529B8" w:rsidP="0085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8529B8" w:rsidRPr="008529B8" w:rsidRDefault="008529B8" w:rsidP="008529B8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W związku z powyższym wydatki określone w § 2 ust. 1 i 2 Uchwały Nr XIV/90/2015 nie ulegną                 zmianie i wyniosą  kwotę </w:t>
      </w: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67.264.947,96 </w:t>
      </w:r>
      <w:r w:rsidRPr="008529B8">
        <w:rPr>
          <w:rFonts w:ascii="Times New Roman" w:eastAsia="Times New Roman" w:hAnsi="Times New Roman" w:cs="Times New Roman"/>
          <w:lang w:eastAsia="pl-PL"/>
        </w:rPr>
        <w:t>zł, z tego:</w:t>
      </w:r>
    </w:p>
    <w:p w:rsidR="008529B8" w:rsidRPr="008529B8" w:rsidRDefault="008529B8" w:rsidP="008529B8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1) wydatki bieżące w wysokości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- 63.808.634,96 zł,</w:t>
      </w:r>
    </w:p>
    <w:p w:rsidR="008529B8" w:rsidRPr="008529B8" w:rsidRDefault="008529B8" w:rsidP="008529B8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    w tym na:</w:t>
      </w:r>
    </w:p>
    <w:p w:rsidR="008529B8" w:rsidRPr="008529B8" w:rsidRDefault="008529B8" w:rsidP="008529B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a) wydatki jednostek b</w:t>
      </w:r>
      <w:r w:rsidR="00322778">
        <w:rPr>
          <w:rFonts w:ascii="Times New Roman" w:eastAsia="Times New Roman" w:hAnsi="Times New Roman" w:cs="Times New Roman"/>
          <w:lang w:eastAsia="pl-PL"/>
        </w:rPr>
        <w:t>udżetowych</w:t>
      </w:r>
      <w:r w:rsidR="00322778">
        <w:rPr>
          <w:rFonts w:ascii="Times New Roman" w:eastAsia="Times New Roman" w:hAnsi="Times New Roman" w:cs="Times New Roman"/>
          <w:lang w:eastAsia="pl-PL"/>
        </w:rPr>
        <w:tab/>
      </w:r>
      <w:r w:rsidR="00322778">
        <w:rPr>
          <w:rFonts w:ascii="Times New Roman" w:eastAsia="Times New Roman" w:hAnsi="Times New Roman" w:cs="Times New Roman"/>
          <w:lang w:eastAsia="pl-PL"/>
        </w:rPr>
        <w:tab/>
      </w:r>
      <w:r w:rsidR="00322778">
        <w:rPr>
          <w:rFonts w:ascii="Times New Roman" w:eastAsia="Times New Roman" w:hAnsi="Times New Roman" w:cs="Times New Roman"/>
          <w:lang w:eastAsia="pl-PL"/>
        </w:rPr>
        <w:tab/>
      </w:r>
      <w:r w:rsidR="00322778">
        <w:rPr>
          <w:rFonts w:ascii="Times New Roman" w:eastAsia="Times New Roman" w:hAnsi="Times New Roman" w:cs="Times New Roman"/>
          <w:lang w:eastAsia="pl-PL"/>
        </w:rPr>
        <w:tab/>
        <w:t xml:space="preserve">           - 56.81</w:t>
      </w:r>
      <w:r w:rsidRPr="008529B8">
        <w:rPr>
          <w:rFonts w:ascii="Times New Roman" w:eastAsia="Times New Roman" w:hAnsi="Times New Roman" w:cs="Times New Roman"/>
          <w:lang w:eastAsia="pl-PL"/>
        </w:rPr>
        <w:t>0.344,41 zł,</w:t>
      </w:r>
    </w:p>
    <w:p w:rsidR="008529B8" w:rsidRPr="008529B8" w:rsidRDefault="008529B8" w:rsidP="008529B8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z tego:</w:t>
      </w:r>
    </w:p>
    <w:p w:rsidR="008529B8" w:rsidRPr="008529B8" w:rsidRDefault="008529B8" w:rsidP="008529B8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- wynagrodzenia i składki od nich naliczane 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-  41.599.101,00 zł,</w:t>
      </w:r>
    </w:p>
    <w:p w:rsidR="008529B8" w:rsidRPr="008529B8" w:rsidRDefault="008529B8" w:rsidP="008529B8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>- wydatki związane z realizacją</w:t>
      </w:r>
      <w:r w:rsidR="00322778">
        <w:rPr>
          <w:rFonts w:ascii="Times New Roman" w:eastAsia="Times New Roman" w:hAnsi="Times New Roman" w:cs="Times New Roman"/>
          <w:lang w:eastAsia="pl-PL"/>
        </w:rPr>
        <w:t xml:space="preserve"> ich statutowych zadań </w:t>
      </w:r>
      <w:r w:rsidR="00322778">
        <w:rPr>
          <w:rFonts w:ascii="Times New Roman" w:eastAsia="Times New Roman" w:hAnsi="Times New Roman" w:cs="Times New Roman"/>
          <w:lang w:eastAsia="pl-PL"/>
        </w:rPr>
        <w:tab/>
        <w:t>-  15.21</w:t>
      </w:r>
      <w:r w:rsidRPr="008529B8">
        <w:rPr>
          <w:rFonts w:ascii="Times New Roman" w:eastAsia="Times New Roman" w:hAnsi="Times New Roman" w:cs="Times New Roman"/>
          <w:lang w:eastAsia="pl-PL"/>
        </w:rPr>
        <w:t>1.243,41 zł,</w:t>
      </w:r>
    </w:p>
    <w:p w:rsidR="008529B8" w:rsidRPr="008529B8" w:rsidRDefault="008529B8" w:rsidP="008529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                  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>b) dotacje na zadania</w:t>
      </w:r>
      <w:r w:rsidR="00322778">
        <w:rPr>
          <w:rFonts w:ascii="Times New Roman" w:eastAsia="Times New Roman" w:hAnsi="Times New Roman" w:cs="Times New Roman"/>
          <w:lang w:eastAsia="pl-PL"/>
        </w:rPr>
        <w:t xml:space="preserve"> bieżące</w:t>
      </w:r>
      <w:r w:rsidR="00322778">
        <w:rPr>
          <w:rFonts w:ascii="Times New Roman" w:eastAsia="Times New Roman" w:hAnsi="Times New Roman" w:cs="Times New Roman"/>
          <w:lang w:eastAsia="pl-PL"/>
        </w:rPr>
        <w:tab/>
      </w:r>
      <w:r w:rsidR="00322778">
        <w:rPr>
          <w:rFonts w:ascii="Times New Roman" w:eastAsia="Times New Roman" w:hAnsi="Times New Roman" w:cs="Times New Roman"/>
          <w:lang w:eastAsia="pl-PL"/>
        </w:rPr>
        <w:tab/>
      </w:r>
      <w:r w:rsidR="00322778">
        <w:rPr>
          <w:rFonts w:ascii="Times New Roman" w:eastAsia="Times New Roman" w:hAnsi="Times New Roman" w:cs="Times New Roman"/>
          <w:lang w:eastAsia="pl-PL"/>
        </w:rPr>
        <w:tab/>
      </w:r>
      <w:r w:rsidR="00322778">
        <w:rPr>
          <w:rFonts w:ascii="Times New Roman" w:eastAsia="Times New Roman" w:hAnsi="Times New Roman" w:cs="Times New Roman"/>
          <w:lang w:eastAsia="pl-PL"/>
        </w:rPr>
        <w:tab/>
        <w:t xml:space="preserve">            -   2.39</w:t>
      </w:r>
      <w:r w:rsidRPr="008529B8">
        <w:rPr>
          <w:rFonts w:ascii="Times New Roman" w:eastAsia="Times New Roman" w:hAnsi="Times New Roman" w:cs="Times New Roman"/>
          <w:lang w:eastAsia="pl-PL"/>
        </w:rPr>
        <w:t>7.610 zł,</w:t>
      </w:r>
    </w:p>
    <w:p w:rsidR="008529B8" w:rsidRPr="008529B8" w:rsidRDefault="008529B8" w:rsidP="008529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     c) świadczenia na rzecz osób fizycznych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      -   3.328.661 zł,</w:t>
      </w:r>
    </w:p>
    <w:p w:rsidR="008529B8" w:rsidRPr="008529B8" w:rsidRDefault="008529B8" w:rsidP="008529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       </w:t>
      </w:r>
      <w:r w:rsidRPr="008529B8">
        <w:rPr>
          <w:rFonts w:ascii="Times New Roman" w:eastAsia="Times New Roman" w:hAnsi="Times New Roman" w:cs="Times New Roman"/>
          <w:lang w:eastAsia="pl-PL"/>
        </w:rPr>
        <w:t>d) wydatki na programy finansowane z udziałem środków,</w:t>
      </w:r>
    </w:p>
    <w:p w:rsidR="008529B8" w:rsidRPr="008529B8" w:rsidRDefault="008529B8" w:rsidP="008529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o których mowa w art.5 ust. 1, pkt. 2 i 3 ustawy o finansach</w:t>
      </w:r>
    </w:p>
    <w:p w:rsidR="008529B8" w:rsidRPr="008529B8" w:rsidRDefault="008529B8" w:rsidP="008529B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    publicznych, w części związanej z realizacją zadań jednostki </w:t>
      </w:r>
    </w:p>
    <w:p w:rsidR="008529B8" w:rsidRPr="008529B8" w:rsidRDefault="008529B8" w:rsidP="008529B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samorządu terytorialnego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-      822.019,55 zł,</w:t>
      </w:r>
    </w:p>
    <w:p w:rsidR="008529B8" w:rsidRPr="008529B8" w:rsidRDefault="008529B8" w:rsidP="008529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 xml:space="preserve">       </w:t>
      </w:r>
      <w:r w:rsidRPr="008529B8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     e) obsługę długu jednostki samorządu terytorialnego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-      450.000,00 zł;</w:t>
      </w:r>
    </w:p>
    <w:p w:rsidR="008529B8" w:rsidRPr="008529B8" w:rsidRDefault="008529B8" w:rsidP="008529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 xml:space="preserve">           </w:t>
      </w:r>
      <w:r w:rsidRPr="008529B8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2) wydatki majątkowe w wysokości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                 -   3.456.313 zł,</w:t>
      </w:r>
    </w:p>
    <w:p w:rsidR="008529B8" w:rsidRPr="008529B8" w:rsidRDefault="008529B8" w:rsidP="008529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z tego:</w:t>
      </w:r>
    </w:p>
    <w:p w:rsidR="008529B8" w:rsidRPr="008529B8" w:rsidRDefault="008529B8" w:rsidP="008529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a)  inwestycje i zakupy inwestycyjne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t xml:space="preserve">   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-   3.456.313 zł.</w:t>
      </w:r>
    </w:p>
    <w:p w:rsidR="008529B8" w:rsidRPr="008529B8" w:rsidRDefault="008529B8" w:rsidP="008529B8">
      <w:pPr>
        <w:spacing w:after="0"/>
        <w:jc w:val="both"/>
        <w:rPr>
          <w:rFonts w:ascii="Times New Roman" w:hAnsi="Times New Roman" w:cs="Times New Roman"/>
        </w:rPr>
      </w:pPr>
      <w:r w:rsidRPr="008529B8">
        <w:rPr>
          <w:rFonts w:ascii="Times New Roman" w:hAnsi="Times New Roman" w:cs="Times New Roman"/>
        </w:rPr>
        <w:t xml:space="preserve">                         w tym:  na programy finansowane z udziałem środków,</w:t>
      </w:r>
    </w:p>
    <w:p w:rsidR="008529B8" w:rsidRPr="008529B8" w:rsidRDefault="008529B8" w:rsidP="008529B8">
      <w:pPr>
        <w:spacing w:after="0"/>
        <w:jc w:val="both"/>
        <w:rPr>
          <w:rFonts w:ascii="Times New Roman" w:hAnsi="Times New Roman" w:cs="Times New Roman"/>
        </w:rPr>
      </w:pPr>
      <w:r w:rsidRPr="008529B8">
        <w:rPr>
          <w:rFonts w:ascii="Times New Roman" w:hAnsi="Times New Roman" w:cs="Times New Roman"/>
        </w:rPr>
        <w:t xml:space="preserve">                          o których mowa w art. 5 ust.1, pkt. 2 i 3 ustawy o finansach</w:t>
      </w:r>
    </w:p>
    <w:p w:rsidR="008529B8" w:rsidRPr="008529B8" w:rsidRDefault="008529B8" w:rsidP="008529B8">
      <w:pPr>
        <w:spacing w:after="0"/>
        <w:jc w:val="both"/>
        <w:rPr>
          <w:rFonts w:ascii="Times New Roman" w:hAnsi="Times New Roman" w:cs="Times New Roman"/>
        </w:rPr>
      </w:pPr>
      <w:r w:rsidRPr="008529B8">
        <w:rPr>
          <w:rFonts w:ascii="Times New Roman" w:hAnsi="Times New Roman" w:cs="Times New Roman"/>
        </w:rPr>
        <w:t xml:space="preserve">                          publicznych</w:t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  <w:t xml:space="preserve">        -     50.000 zł,</w:t>
      </w:r>
    </w:p>
    <w:p w:rsidR="008529B8" w:rsidRPr="008529B8" w:rsidRDefault="008529B8" w:rsidP="008529B8">
      <w:pPr>
        <w:spacing w:after="0"/>
        <w:jc w:val="both"/>
        <w:rPr>
          <w:rFonts w:ascii="Times New Roman" w:hAnsi="Times New Roman" w:cs="Times New Roman"/>
        </w:rPr>
      </w:pPr>
    </w:p>
    <w:p w:rsidR="008529B8" w:rsidRPr="008529B8" w:rsidRDefault="008529B8" w:rsidP="008529B8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         zgodnie z załącznikiem Nr 1 do niniejszej Uchwały.</w:t>
      </w:r>
    </w:p>
    <w:p w:rsidR="008529B8" w:rsidRPr="008529B8" w:rsidRDefault="008529B8" w:rsidP="008529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color w:val="FF0000"/>
          <w:lang w:eastAsia="pl-PL"/>
        </w:rPr>
        <w:tab/>
        <w:t xml:space="preserve"> </w:t>
      </w:r>
    </w:p>
    <w:p w:rsidR="008529B8" w:rsidRPr="008529B8" w:rsidRDefault="008529B8" w:rsidP="008529B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w załączniku Nr 5 do Uchwały  dotyczącym dotacji udzielonych z budżetu powiatu:  </w:t>
      </w:r>
    </w:p>
    <w:p w:rsidR="008529B8" w:rsidRPr="008529B8" w:rsidRDefault="008529B8" w:rsidP="008529B8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 w:rsidRPr="008529B8">
        <w:rPr>
          <w:rFonts w:ascii="Times New Roman" w:eastAsia="Times New Roman" w:hAnsi="Times New Roman" w:cs="Times"/>
          <w:sz w:val="18"/>
          <w:szCs w:val="18"/>
          <w:lang w:eastAsia="pl-PL"/>
        </w:rPr>
        <w:t xml:space="preserve"> </w:t>
      </w:r>
    </w:p>
    <w:tbl>
      <w:tblPr>
        <w:tblStyle w:val="Tabela-Siatka"/>
        <w:tblW w:w="4847" w:type="pct"/>
        <w:tblInd w:w="288" w:type="dxa"/>
        <w:tblLayout w:type="fixed"/>
        <w:tblLook w:val="01E0" w:firstRow="1" w:lastRow="1" w:firstColumn="1" w:lastColumn="1" w:noHBand="0" w:noVBand="0"/>
      </w:tblPr>
      <w:tblGrid>
        <w:gridCol w:w="734"/>
        <w:gridCol w:w="911"/>
        <w:gridCol w:w="3243"/>
        <w:gridCol w:w="1221"/>
        <w:gridCol w:w="1063"/>
        <w:gridCol w:w="995"/>
        <w:gridCol w:w="1030"/>
      </w:tblGrid>
      <w:tr w:rsidR="008529B8" w:rsidRPr="008529B8" w:rsidTr="00465E30">
        <w:tc>
          <w:tcPr>
            <w:tcW w:w="399" w:type="pct"/>
          </w:tcPr>
          <w:p w:rsidR="008529B8" w:rsidRPr="008529B8" w:rsidRDefault="008529B8" w:rsidP="008529B8"/>
          <w:p w:rsidR="008529B8" w:rsidRPr="008529B8" w:rsidRDefault="008529B8" w:rsidP="008529B8">
            <w:pPr>
              <w:jc w:val="center"/>
            </w:pPr>
            <w:r w:rsidRPr="008529B8">
              <w:t>Dział</w:t>
            </w:r>
          </w:p>
        </w:tc>
        <w:tc>
          <w:tcPr>
            <w:tcW w:w="495" w:type="pct"/>
          </w:tcPr>
          <w:p w:rsidR="008529B8" w:rsidRPr="008529B8" w:rsidRDefault="008529B8" w:rsidP="008529B8"/>
          <w:p w:rsidR="008529B8" w:rsidRPr="008529B8" w:rsidRDefault="008529B8" w:rsidP="008529B8">
            <w:pPr>
              <w:jc w:val="center"/>
            </w:pPr>
            <w:r w:rsidRPr="008529B8">
              <w:t>Roz-dział</w:t>
            </w:r>
          </w:p>
        </w:tc>
        <w:tc>
          <w:tcPr>
            <w:tcW w:w="1763" w:type="pct"/>
          </w:tcPr>
          <w:p w:rsidR="008529B8" w:rsidRPr="008529B8" w:rsidRDefault="008529B8" w:rsidP="008529B8"/>
          <w:p w:rsidR="008529B8" w:rsidRPr="008529B8" w:rsidRDefault="008529B8" w:rsidP="008529B8">
            <w:pPr>
              <w:jc w:val="center"/>
            </w:pPr>
            <w:r w:rsidRPr="008529B8">
              <w:t>Treść</w:t>
            </w:r>
          </w:p>
        </w:tc>
        <w:tc>
          <w:tcPr>
            <w:tcW w:w="664" w:type="pct"/>
          </w:tcPr>
          <w:p w:rsidR="008529B8" w:rsidRPr="008529B8" w:rsidRDefault="008529B8" w:rsidP="008529B8">
            <w:r w:rsidRPr="008529B8">
              <w:t>Plan według uchwały budżetowej na 2016 rok</w:t>
            </w:r>
          </w:p>
        </w:tc>
        <w:tc>
          <w:tcPr>
            <w:tcW w:w="578" w:type="pct"/>
          </w:tcPr>
          <w:p w:rsidR="008529B8" w:rsidRPr="008529B8" w:rsidRDefault="008529B8" w:rsidP="008529B8">
            <w:proofErr w:type="spellStart"/>
            <w:r w:rsidRPr="008529B8">
              <w:t>Zwiększe</w:t>
            </w:r>
            <w:proofErr w:type="spellEnd"/>
            <w:r w:rsidRPr="008529B8">
              <w:t xml:space="preserve">- </w:t>
            </w:r>
            <w:proofErr w:type="spellStart"/>
            <w:r w:rsidRPr="008529B8">
              <w:t>nia</w:t>
            </w:r>
            <w:proofErr w:type="spellEnd"/>
          </w:p>
        </w:tc>
        <w:tc>
          <w:tcPr>
            <w:tcW w:w="541" w:type="pct"/>
          </w:tcPr>
          <w:p w:rsidR="008529B8" w:rsidRPr="008529B8" w:rsidRDefault="008529B8" w:rsidP="008529B8">
            <w:proofErr w:type="spellStart"/>
            <w:r w:rsidRPr="008529B8">
              <w:t>Zmniej-szenia</w:t>
            </w:r>
            <w:proofErr w:type="spellEnd"/>
          </w:p>
        </w:tc>
        <w:tc>
          <w:tcPr>
            <w:tcW w:w="560" w:type="pct"/>
          </w:tcPr>
          <w:p w:rsidR="008529B8" w:rsidRPr="008529B8" w:rsidRDefault="008529B8" w:rsidP="008529B8">
            <w:r w:rsidRPr="008529B8">
              <w:t xml:space="preserve">Plan po </w:t>
            </w:r>
          </w:p>
          <w:p w:rsidR="008529B8" w:rsidRPr="008529B8" w:rsidRDefault="008529B8" w:rsidP="008529B8">
            <w:r w:rsidRPr="008529B8">
              <w:t xml:space="preserve">zmianach </w:t>
            </w:r>
          </w:p>
          <w:p w:rsidR="008529B8" w:rsidRPr="008529B8" w:rsidRDefault="008529B8" w:rsidP="008529B8">
            <w:r w:rsidRPr="008529B8">
              <w:t>na 2016 rok</w:t>
            </w:r>
          </w:p>
        </w:tc>
      </w:tr>
      <w:tr w:rsidR="008529B8" w:rsidRPr="008529B8" w:rsidTr="00465E30">
        <w:trPr>
          <w:trHeight w:val="168"/>
        </w:trPr>
        <w:tc>
          <w:tcPr>
            <w:tcW w:w="399" w:type="pct"/>
          </w:tcPr>
          <w:p w:rsidR="008529B8" w:rsidRPr="008529B8" w:rsidRDefault="00500981" w:rsidP="008529B8">
            <w:pPr>
              <w:jc w:val="center"/>
            </w:pPr>
            <w:r>
              <w:t>921</w:t>
            </w:r>
          </w:p>
        </w:tc>
        <w:tc>
          <w:tcPr>
            <w:tcW w:w="495" w:type="pct"/>
          </w:tcPr>
          <w:p w:rsidR="008529B8" w:rsidRDefault="008529B8" w:rsidP="008529B8"/>
          <w:p w:rsidR="00500981" w:rsidRPr="008529B8" w:rsidRDefault="00500981" w:rsidP="008529B8"/>
          <w:p w:rsidR="008529B8" w:rsidRPr="008529B8" w:rsidRDefault="00500981" w:rsidP="008529B8">
            <w:pPr>
              <w:jc w:val="center"/>
            </w:pPr>
            <w:r>
              <w:t>92121</w:t>
            </w:r>
          </w:p>
        </w:tc>
        <w:tc>
          <w:tcPr>
            <w:tcW w:w="1763" w:type="pct"/>
          </w:tcPr>
          <w:p w:rsidR="008529B8" w:rsidRPr="008529B8" w:rsidRDefault="00500981" w:rsidP="008529B8">
            <w:r>
              <w:t>Kultura i ochrona dziedzictwa narodowego</w:t>
            </w:r>
          </w:p>
          <w:p w:rsidR="008529B8" w:rsidRPr="008529B8" w:rsidRDefault="00500981" w:rsidP="008529B8">
            <w:r>
              <w:t>Ochrona zabytków i opieka nad zabytkami</w:t>
            </w:r>
          </w:p>
          <w:p w:rsidR="008529B8" w:rsidRPr="008529B8" w:rsidRDefault="008529B8" w:rsidP="008529B8">
            <w:r w:rsidRPr="008529B8">
              <w:t>- dotacje dla jednostek spoza sektora</w:t>
            </w:r>
          </w:p>
          <w:p w:rsidR="008529B8" w:rsidRPr="008529B8" w:rsidRDefault="008529B8" w:rsidP="008529B8">
            <w:r w:rsidRPr="008529B8">
              <w:t xml:space="preserve">  finansów publicznych,</w:t>
            </w:r>
          </w:p>
          <w:p w:rsidR="008529B8" w:rsidRPr="008529B8" w:rsidRDefault="008529B8" w:rsidP="008529B8">
            <w:r w:rsidRPr="008529B8">
              <w:t xml:space="preserve">  z tego: - dotacje celowe</w:t>
            </w:r>
          </w:p>
        </w:tc>
        <w:tc>
          <w:tcPr>
            <w:tcW w:w="664" w:type="pct"/>
          </w:tcPr>
          <w:p w:rsidR="00500981" w:rsidRDefault="00500981" w:rsidP="008529B8">
            <w:pPr>
              <w:jc w:val="right"/>
            </w:pPr>
            <w:r>
              <w:t>393.500</w:t>
            </w:r>
          </w:p>
          <w:p w:rsidR="00500981" w:rsidRDefault="00500981" w:rsidP="008529B8">
            <w:pPr>
              <w:jc w:val="right"/>
            </w:pPr>
          </w:p>
          <w:p w:rsidR="00500981" w:rsidRDefault="00500981" w:rsidP="008529B8">
            <w:pPr>
              <w:jc w:val="right"/>
            </w:pPr>
            <w:r>
              <w:t>-</w:t>
            </w:r>
          </w:p>
          <w:p w:rsidR="00500981" w:rsidRDefault="00500981" w:rsidP="008529B8">
            <w:pPr>
              <w:jc w:val="right"/>
            </w:pPr>
          </w:p>
          <w:p w:rsidR="00500981" w:rsidRDefault="00500981" w:rsidP="008529B8">
            <w:pPr>
              <w:jc w:val="right"/>
            </w:pPr>
            <w:r>
              <w:t>-</w:t>
            </w:r>
          </w:p>
          <w:p w:rsidR="00500981" w:rsidRDefault="00500981" w:rsidP="008529B8">
            <w:pPr>
              <w:jc w:val="right"/>
            </w:pPr>
          </w:p>
          <w:p w:rsidR="008529B8" w:rsidRPr="008529B8" w:rsidRDefault="00500981" w:rsidP="008529B8">
            <w:pPr>
              <w:jc w:val="right"/>
            </w:pPr>
            <w:r>
              <w:t xml:space="preserve">- </w:t>
            </w:r>
          </w:p>
        </w:tc>
        <w:tc>
          <w:tcPr>
            <w:tcW w:w="578" w:type="pct"/>
          </w:tcPr>
          <w:p w:rsidR="008529B8" w:rsidRDefault="00500981" w:rsidP="008529B8">
            <w:pPr>
              <w:jc w:val="right"/>
            </w:pPr>
            <w:r>
              <w:t>30.000</w:t>
            </w:r>
          </w:p>
          <w:p w:rsidR="00500981" w:rsidRDefault="00500981" w:rsidP="008529B8">
            <w:pPr>
              <w:jc w:val="right"/>
            </w:pPr>
          </w:p>
          <w:p w:rsidR="00500981" w:rsidRDefault="00500981" w:rsidP="008529B8">
            <w:pPr>
              <w:jc w:val="right"/>
            </w:pPr>
            <w:r>
              <w:t>30.000</w:t>
            </w:r>
          </w:p>
          <w:p w:rsidR="00500981" w:rsidRDefault="00500981" w:rsidP="008529B8">
            <w:pPr>
              <w:jc w:val="right"/>
            </w:pPr>
          </w:p>
          <w:p w:rsidR="00500981" w:rsidRDefault="00500981" w:rsidP="008529B8">
            <w:pPr>
              <w:jc w:val="right"/>
            </w:pPr>
            <w:r>
              <w:t>30.000</w:t>
            </w:r>
          </w:p>
          <w:p w:rsidR="00500981" w:rsidRDefault="00500981" w:rsidP="008529B8">
            <w:pPr>
              <w:jc w:val="right"/>
            </w:pPr>
          </w:p>
          <w:p w:rsidR="00500981" w:rsidRPr="008529B8" w:rsidRDefault="00500981" w:rsidP="008529B8">
            <w:pPr>
              <w:jc w:val="right"/>
            </w:pPr>
            <w:r>
              <w:t>30.000</w:t>
            </w:r>
          </w:p>
        </w:tc>
        <w:tc>
          <w:tcPr>
            <w:tcW w:w="541" w:type="pct"/>
          </w:tcPr>
          <w:p w:rsidR="008529B8" w:rsidRDefault="008529B8" w:rsidP="008529B8">
            <w:pPr>
              <w:jc w:val="right"/>
              <w:rPr>
                <w:b/>
              </w:rPr>
            </w:pPr>
            <w:r w:rsidRPr="008529B8">
              <w:rPr>
                <w:b/>
              </w:rPr>
              <w:t>-</w:t>
            </w:r>
          </w:p>
          <w:p w:rsidR="00500981" w:rsidRPr="008529B8" w:rsidRDefault="00500981" w:rsidP="008529B8">
            <w:pPr>
              <w:jc w:val="right"/>
              <w:rPr>
                <w:b/>
              </w:rPr>
            </w:pPr>
          </w:p>
          <w:p w:rsidR="008529B8" w:rsidRDefault="008529B8" w:rsidP="008529B8">
            <w:pPr>
              <w:jc w:val="right"/>
              <w:rPr>
                <w:b/>
              </w:rPr>
            </w:pPr>
            <w:r w:rsidRPr="008529B8">
              <w:rPr>
                <w:b/>
              </w:rPr>
              <w:t>-</w:t>
            </w:r>
          </w:p>
          <w:p w:rsidR="00500981" w:rsidRPr="008529B8" w:rsidRDefault="00500981" w:rsidP="008529B8">
            <w:pPr>
              <w:jc w:val="right"/>
              <w:rPr>
                <w:b/>
              </w:rPr>
            </w:pPr>
          </w:p>
          <w:p w:rsidR="008529B8" w:rsidRPr="008529B8" w:rsidRDefault="008529B8" w:rsidP="008529B8">
            <w:pPr>
              <w:jc w:val="right"/>
              <w:rPr>
                <w:b/>
              </w:rPr>
            </w:pPr>
            <w:r w:rsidRPr="008529B8">
              <w:rPr>
                <w:b/>
              </w:rPr>
              <w:t>-</w:t>
            </w:r>
          </w:p>
          <w:p w:rsidR="008529B8" w:rsidRPr="008529B8" w:rsidRDefault="008529B8" w:rsidP="008529B8">
            <w:pPr>
              <w:jc w:val="right"/>
              <w:rPr>
                <w:b/>
              </w:rPr>
            </w:pPr>
          </w:p>
          <w:p w:rsidR="008529B8" w:rsidRPr="008529B8" w:rsidRDefault="008529B8" w:rsidP="008529B8">
            <w:pPr>
              <w:jc w:val="right"/>
              <w:rPr>
                <w:b/>
              </w:rPr>
            </w:pPr>
            <w:r w:rsidRPr="008529B8">
              <w:rPr>
                <w:b/>
              </w:rPr>
              <w:t xml:space="preserve">- </w:t>
            </w:r>
          </w:p>
        </w:tc>
        <w:tc>
          <w:tcPr>
            <w:tcW w:w="560" w:type="pct"/>
          </w:tcPr>
          <w:p w:rsidR="00500981" w:rsidRDefault="00500981" w:rsidP="008529B8">
            <w:pPr>
              <w:jc w:val="right"/>
            </w:pPr>
            <w:r>
              <w:t>423.500</w:t>
            </w:r>
          </w:p>
          <w:p w:rsidR="00500981" w:rsidRDefault="00500981" w:rsidP="008529B8">
            <w:pPr>
              <w:jc w:val="right"/>
            </w:pPr>
          </w:p>
          <w:p w:rsidR="00500981" w:rsidRDefault="00500981" w:rsidP="008529B8">
            <w:pPr>
              <w:jc w:val="right"/>
            </w:pPr>
            <w:r>
              <w:t>30.000</w:t>
            </w:r>
          </w:p>
          <w:p w:rsidR="00500981" w:rsidRDefault="00500981" w:rsidP="008529B8">
            <w:pPr>
              <w:jc w:val="right"/>
            </w:pPr>
          </w:p>
          <w:p w:rsidR="00500981" w:rsidRDefault="00500981" w:rsidP="008529B8">
            <w:pPr>
              <w:jc w:val="right"/>
            </w:pPr>
            <w:r>
              <w:t>30.000</w:t>
            </w:r>
          </w:p>
          <w:p w:rsidR="00500981" w:rsidRDefault="00500981" w:rsidP="008529B8">
            <w:pPr>
              <w:jc w:val="right"/>
            </w:pPr>
          </w:p>
          <w:p w:rsidR="008529B8" w:rsidRPr="008529B8" w:rsidRDefault="00500981" w:rsidP="008529B8">
            <w:pPr>
              <w:jc w:val="right"/>
            </w:pPr>
            <w:r>
              <w:t xml:space="preserve">30.000 </w:t>
            </w:r>
          </w:p>
        </w:tc>
      </w:tr>
      <w:tr w:rsidR="008529B8" w:rsidRPr="008529B8" w:rsidTr="00465E30">
        <w:trPr>
          <w:trHeight w:val="168"/>
        </w:trPr>
        <w:tc>
          <w:tcPr>
            <w:tcW w:w="2657" w:type="pct"/>
            <w:gridSpan w:val="3"/>
          </w:tcPr>
          <w:p w:rsidR="008529B8" w:rsidRPr="008529B8" w:rsidRDefault="008529B8" w:rsidP="008529B8">
            <w:pPr>
              <w:jc w:val="center"/>
              <w:rPr>
                <w:b/>
              </w:rPr>
            </w:pPr>
            <w:r w:rsidRPr="008529B8">
              <w:rPr>
                <w:b/>
              </w:rPr>
              <w:t xml:space="preserve">Razem   </w:t>
            </w:r>
          </w:p>
        </w:tc>
        <w:tc>
          <w:tcPr>
            <w:tcW w:w="664" w:type="pct"/>
          </w:tcPr>
          <w:p w:rsidR="008529B8" w:rsidRPr="008529B8" w:rsidRDefault="008529B8" w:rsidP="008529B8">
            <w:pPr>
              <w:jc w:val="right"/>
              <w:rPr>
                <w:b/>
              </w:rPr>
            </w:pPr>
          </w:p>
        </w:tc>
        <w:tc>
          <w:tcPr>
            <w:tcW w:w="578" w:type="pct"/>
          </w:tcPr>
          <w:p w:rsidR="008529B8" w:rsidRPr="008529B8" w:rsidRDefault="00500981" w:rsidP="008529B8">
            <w:pPr>
              <w:jc w:val="right"/>
              <w:rPr>
                <w:b/>
              </w:rPr>
            </w:pPr>
            <w:r>
              <w:rPr>
                <w:b/>
              </w:rPr>
              <w:t>30.000</w:t>
            </w:r>
          </w:p>
        </w:tc>
        <w:tc>
          <w:tcPr>
            <w:tcW w:w="541" w:type="pct"/>
          </w:tcPr>
          <w:p w:rsidR="008529B8" w:rsidRPr="008529B8" w:rsidRDefault="008529B8" w:rsidP="008529B8">
            <w:pPr>
              <w:jc w:val="right"/>
              <w:rPr>
                <w:b/>
              </w:rPr>
            </w:pPr>
            <w:r w:rsidRPr="008529B8">
              <w:rPr>
                <w:b/>
              </w:rPr>
              <w:t>-</w:t>
            </w:r>
          </w:p>
        </w:tc>
        <w:tc>
          <w:tcPr>
            <w:tcW w:w="560" w:type="pct"/>
          </w:tcPr>
          <w:p w:rsidR="008529B8" w:rsidRPr="008529B8" w:rsidRDefault="008529B8" w:rsidP="008529B8">
            <w:pPr>
              <w:jc w:val="right"/>
              <w:rPr>
                <w:b/>
              </w:rPr>
            </w:pPr>
          </w:p>
        </w:tc>
      </w:tr>
      <w:tr w:rsidR="008529B8" w:rsidRPr="008529B8" w:rsidTr="00465E30">
        <w:tc>
          <w:tcPr>
            <w:tcW w:w="2657" w:type="pct"/>
            <w:gridSpan w:val="3"/>
          </w:tcPr>
          <w:p w:rsidR="008529B8" w:rsidRPr="008529B8" w:rsidRDefault="008529B8" w:rsidP="008529B8">
            <w:pPr>
              <w:jc w:val="center"/>
              <w:rPr>
                <w:b/>
              </w:rPr>
            </w:pPr>
            <w:r w:rsidRPr="008529B8">
              <w:rPr>
                <w:b/>
              </w:rPr>
              <w:t>Ogółem zwiększenia i zmniejszenia</w:t>
            </w:r>
          </w:p>
        </w:tc>
        <w:tc>
          <w:tcPr>
            <w:tcW w:w="664" w:type="pct"/>
          </w:tcPr>
          <w:p w:rsidR="008529B8" w:rsidRPr="008529B8" w:rsidRDefault="008529B8" w:rsidP="008529B8">
            <w:pPr>
              <w:jc w:val="right"/>
              <w:rPr>
                <w:b/>
              </w:rPr>
            </w:pPr>
            <w:r w:rsidRPr="008529B8">
              <w:rPr>
                <w:b/>
              </w:rPr>
              <w:t xml:space="preserve"> </w:t>
            </w:r>
          </w:p>
        </w:tc>
        <w:tc>
          <w:tcPr>
            <w:tcW w:w="578" w:type="pct"/>
          </w:tcPr>
          <w:p w:rsidR="008529B8" w:rsidRPr="008529B8" w:rsidRDefault="00500981" w:rsidP="008529B8">
            <w:pPr>
              <w:jc w:val="right"/>
              <w:rPr>
                <w:b/>
              </w:rPr>
            </w:pPr>
            <w:r>
              <w:rPr>
                <w:b/>
              </w:rPr>
              <w:t>30.000</w:t>
            </w:r>
            <w:r w:rsidR="008529B8" w:rsidRPr="008529B8">
              <w:rPr>
                <w:b/>
              </w:rPr>
              <w:t xml:space="preserve"> </w:t>
            </w:r>
          </w:p>
        </w:tc>
        <w:tc>
          <w:tcPr>
            <w:tcW w:w="541" w:type="pct"/>
          </w:tcPr>
          <w:p w:rsidR="008529B8" w:rsidRPr="008529B8" w:rsidRDefault="008529B8" w:rsidP="008529B8">
            <w:pPr>
              <w:ind w:left="-72"/>
              <w:jc w:val="right"/>
              <w:rPr>
                <w:b/>
              </w:rPr>
            </w:pPr>
            <w:r w:rsidRPr="008529B8">
              <w:rPr>
                <w:b/>
              </w:rPr>
              <w:t>-</w:t>
            </w:r>
          </w:p>
        </w:tc>
        <w:tc>
          <w:tcPr>
            <w:tcW w:w="560" w:type="pct"/>
          </w:tcPr>
          <w:p w:rsidR="008529B8" w:rsidRPr="008529B8" w:rsidRDefault="008529B8" w:rsidP="008529B8">
            <w:pPr>
              <w:jc w:val="right"/>
              <w:rPr>
                <w:b/>
              </w:rPr>
            </w:pPr>
          </w:p>
        </w:tc>
      </w:tr>
    </w:tbl>
    <w:p w:rsidR="008529B8" w:rsidRPr="008529B8" w:rsidRDefault="008529B8" w:rsidP="008529B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8529B8" w:rsidRPr="008529B8" w:rsidRDefault="008529B8" w:rsidP="008529B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Plan dotacji po </w:t>
      </w:r>
      <w:r>
        <w:rPr>
          <w:rFonts w:ascii="Times New Roman" w:eastAsia="Times New Roman" w:hAnsi="Times New Roman" w:cs="Times New Roman"/>
          <w:lang w:eastAsia="pl-PL"/>
        </w:rPr>
        <w:t>zmianach wynosi 3.80</w:t>
      </w:r>
      <w:r w:rsidRPr="008529B8">
        <w:rPr>
          <w:rFonts w:ascii="Times New Roman" w:eastAsia="Times New Roman" w:hAnsi="Times New Roman" w:cs="Times New Roman"/>
          <w:lang w:eastAsia="pl-PL"/>
        </w:rPr>
        <w:t>7.610 zł, z tego dotacje dla jednostek sektora finansów  publicznych w kwocie 2.288.634 zł i dotacje dla jednostek spoza sektora finansó</w:t>
      </w:r>
      <w:r>
        <w:rPr>
          <w:rFonts w:ascii="Times New Roman" w:eastAsia="Times New Roman" w:hAnsi="Times New Roman" w:cs="Times New Roman"/>
          <w:lang w:eastAsia="pl-PL"/>
        </w:rPr>
        <w:t>w publicznych w kwocie 1.518</w:t>
      </w:r>
      <w:r w:rsidRPr="008529B8">
        <w:rPr>
          <w:rFonts w:ascii="Times New Roman" w:eastAsia="Times New Roman" w:hAnsi="Times New Roman" w:cs="Times New Roman"/>
          <w:lang w:eastAsia="pl-PL"/>
        </w:rPr>
        <w:t>.976 zł, zgodnie z załącznikiem Nr 2 do niniejszej uchwały.</w:t>
      </w:r>
    </w:p>
    <w:p w:rsidR="008529B8" w:rsidRPr="008529B8" w:rsidRDefault="008529B8" w:rsidP="008529B8">
      <w:pPr>
        <w:tabs>
          <w:tab w:val="left" w:pos="360"/>
        </w:tabs>
        <w:spacing w:after="0" w:line="0" w:lineRule="atLeast"/>
        <w:ind w:left="426"/>
        <w:jc w:val="both"/>
        <w:rPr>
          <w:rFonts w:ascii="Times New Roman" w:eastAsia="Times New Roman" w:hAnsi="Times New Roman" w:cs="Times"/>
          <w:lang w:eastAsia="pl-PL"/>
        </w:rPr>
      </w:pPr>
    </w:p>
    <w:p w:rsidR="008529B8" w:rsidRPr="008529B8" w:rsidRDefault="008529B8" w:rsidP="008529B8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20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Zmniejsza się o kwotę </w:t>
      </w:r>
      <w:r>
        <w:rPr>
          <w:rFonts w:ascii="Times New Roman" w:eastAsia="Times New Roman" w:hAnsi="Times New Roman" w:cs="Times New Roman"/>
          <w:b/>
          <w:lang w:eastAsia="pl-PL"/>
        </w:rPr>
        <w:t>30.000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 rezerwy celowe.</w:t>
      </w:r>
    </w:p>
    <w:p w:rsidR="008529B8" w:rsidRPr="008529B8" w:rsidRDefault="008529B8" w:rsidP="008529B8">
      <w:pPr>
        <w:tabs>
          <w:tab w:val="left" w:pos="42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9B8" w:rsidRPr="008529B8" w:rsidRDefault="008529B8" w:rsidP="008529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W związku z powyższym kwota rezerw określona w § 7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>pkt. 2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>Uchwały wynosi:</w:t>
      </w:r>
    </w:p>
    <w:p w:rsidR="008529B8" w:rsidRPr="008529B8" w:rsidRDefault="008529B8" w:rsidP="008529B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2)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   </w:t>
      </w:r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celowe w wysokości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53</w:t>
      </w:r>
      <w:r w:rsidRPr="008529B8">
        <w:rPr>
          <w:rFonts w:ascii="Times New Roman" w:eastAsia="Times New Roman" w:hAnsi="Times New Roman" w:cs="Times New Roman"/>
          <w:b/>
          <w:szCs w:val="24"/>
          <w:lang w:eastAsia="pl-PL"/>
        </w:rPr>
        <w:t>5.663</w:t>
      </w:r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 zł, z tego:</w:t>
      </w:r>
    </w:p>
    <w:p w:rsidR="008529B8" w:rsidRPr="008529B8" w:rsidRDefault="008529B8" w:rsidP="00852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szCs w:val="24"/>
          <w:lang w:eastAsia="pl-PL"/>
        </w:rPr>
        <w:t>na odprawy emerytalne dla nauczycieli, dyrektorów szkół i placówek oświatowych  (ustawa z dnia 26 stycznia 1982r. Karta Nauczyciela  - Dz. U. z 2014r., poz. 191 ze zm.) - 40.000  zł,</w:t>
      </w:r>
    </w:p>
    <w:p w:rsidR="008529B8" w:rsidRPr="008529B8" w:rsidRDefault="008529B8" w:rsidP="00852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szCs w:val="24"/>
          <w:lang w:eastAsia="pl-PL"/>
        </w:rPr>
        <w:t>na nagrody wraz z pochodnymi dla nauczycieli, dyrektorów szkół i placówek oświatowych  (ustawa z dnia 26 stycznia 1982r. Karta Nauczyciela  - Dz. U. z 2014r., poz. 191 ze zm.) – 198.940 zł,</w:t>
      </w:r>
    </w:p>
    <w:p w:rsidR="008529B8" w:rsidRPr="008529B8" w:rsidRDefault="008529B8" w:rsidP="00852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na jednorazowy dodatek uzupełniający dla nauczycieli zgodnie z art. </w:t>
      </w:r>
      <w:smartTag w:uri="urn:schemas-microsoft-com:office:smarttags" w:element="metricconverter">
        <w:smartTagPr>
          <w:attr w:name="ProductID" w:val="30 a"/>
        </w:smartTagPr>
        <w:r w:rsidRPr="008529B8">
          <w:rPr>
            <w:rFonts w:ascii="Times New Roman" w:eastAsia="Times New Roman" w:hAnsi="Times New Roman" w:cs="Times New Roman"/>
            <w:szCs w:val="24"/>
            <w:lang w:eastAsia="pl-PL"/>
          </w:rPr>
          <w:t>30 a</w:t>
        </w:r>
      </w:smartTag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 ustawy z dnia 26 stycznia 1982r. Karta Nauczyciela (Dz. U. z 2014r., poz. 191 ze zm.) - 28.000 zł,</w:t>
      </w:r>
    </w:p>
    <w:p w:rsidR="008529B8" w:rsidRPr="008529B8" w:rsidRDefault="008529B8" w:rsidP="00852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na realizację „Powiatowego programu wspierania  uzdolnionych uczniów szkół dla których  organem prowadzącym jest Powiat Wągrowiecki” (Uchwała Rady Powiatu Wągrowieckiego X/73/2011 z dnia 28 września 2011r.) – 45.000 zł,</w:t>
      </w:r>
    </w:p>
    <w:p w:rsidR="008529B8" w:rsidRPr="008529B8" w:rsidRDefault="008529B8" w:rsidP="00852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na inne zadania w oświacie – 80.280 zł,</w:t>
      </w:r>
    </w:p>
    <w:p w:rsidR="008529B8" w:rsidRPr="008529B8" w:rsidRDefault="008529B8" w:rsidP="005009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szCs w:val="24"/>
          <w:lang w:eastAsia="pl-PL"/>
        </w:rPr>
        <w:t>na zadania realizowane na podstawie art.5 ust.3 i 4 ustawy z dnia 24 kwietnia 2003r. o działalności pożytku publicznego i o wolontariacie (Dz. U. z 2014r., poz. 1118 ze zm.)  oraz art.4 pkt.8 ustawy z dnia 5 czerwca 1998r. o samorządzie powiatowym (Dz.U. z 2015r. poz. 1445) -  35.245 zł,</w:t>
      </w:r>
    </w:p>
    <w:p w:rsidR="008529B8" w:rsidRPr="008529B8" w:rsidRDefault="008529B8" w:rsidP="00852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szCs w:val="24"/>
          <w:lang w:eastAsia="pl-PL"/>
        </w:rPr>
        <w:t>na realizację zadań własnych z zakresu zarządzania kryzysowego</w:t>
      </w:r>
      <w:r w:rsidRPr="008529B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 (ustawa z dnia 26 kwietnia 2007r. o zarządzaniu kryzysowym - Dz. U. z 2013r.,  poz. 1166 ze zm.)  -  108.198 zł.</w:t>
      </w:r>
    </w:p>
    <w:p w:rsidR="008529B8" w:rsidRPr="008529B8" w:rsidRDefault="008529B8" w:rsidP="008529B8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lang w:eastAsia="pl-PL"/>
        </w:rPr>
      </w:pPr>
    </w:p>
    <w:p w:rsidR="008529B8" w:rsidRPr="008529B8" w:rsidRDefault="008529B8" w:rsidP="008529B8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Pr="008529B8">
        <w:rPr>
          <w:rFonts w:ascii="Times New Roman" w:eastAsia="Times New Roman" w:hAnsi="Times New Roman" w:cs="Times New Roman"/>
          <w:lang w:eastAsia="pl-PL"/>
        </w:rPr>
        <w:t>. Wykonanie uchwały powierza się Zarządowi Powiatu.</w:t>
      </w:r>
    </w:p>
    <w:p w:rsidR="008529B8" w:rsidRPr="008529B8" w:rsidRDefault="008529B8" w:rsidP="008529B8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8529B8" w:rsidRDefault="008529B8" w:rsidP="008529B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>§ 3</w:t>
      </w:r>
      <w:r w:rsidRPr="008529B8">
        <w:rPr>
          <w:rFonts w:ascii="Times New Roman" w:eastAsia="Times New Roman" w:hAnsi="Times New Roman" w:cs="Times New Roman"/>
          <w:lang w:eastAsia="pl-PL"/>
        </w:rPr>
        <w:t>. Uchwała wchodzi w życie z dniem podjęcia.</w:t>
      </w:r>
    </w:p>
    <w:p w:rsidR="00897542" w:rsidRDefault="00897542" w:rsidP="008529B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897542" w:rsidRPr="008529B8" w:rsidRDefault="00897542" w:rsidP="008529B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Starosta</w:t>
      </w:r>
    </w:p>
    <w:p w:rsidR="008529B8" w:rsidRPr="008529B8" w:rsidRDefault="008529B8" w:rsidP="008529B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spacing w:after="0" w:line="0" w:lineRule="atLeast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…………………………………</w:t>
      </w:r>
    </w:p>
    <w:p w:rsidR="008529B8" w:rsidRPr="008529B8" w:rsidRDefault="008529B8" w:rsidP="008529B8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/Tomasz Kranc/ </w:t>
      </w:r>
    </w:p>
    <w:p w:rsidR="008529B8" w:rsidRPr="008529B8" w:rsidRDefault="008529B8" w:rsidP="008529B8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Wicestarosta</w:t>
      </w:r>
    </w:p>
    <w:p w:rsidR="008529B8" w:rsidRPr="008529B8" w:rsidRDefault="008529B8" w:rsidP="008529B8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:rsidR="008529B8" w:rsidRPr="008529B8" w:rsidRDefault="008529B8" w:rsidP="008529B8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8529B8" w:rsidRPr="008529B8" w:rsidRDefault="008529B8" w:rsidP="008529B8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/Michał Piechocki/</w:t>
      </w:r>
    </w:p>
    <w:p w:rsidR="008529B8" w:rsidRPr="008529B8" w:rsidRDefault="008529B8" w:rsidP="008529B8">
      <w:pPr>
        <w:tabs>
          <w:tab w:val="left" w:pos="558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529B8" w:rsidRPr="008529B8" w:rsidRDefault="008529B8" w:rsidP="008529B8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Jacek Brzostowski ……………………........</w:t>
      </w:r>
    </w:p>
    <w:p w:rsidR="008529B8" w:rsidRPr="008529B8" w:rsidRDefault="008529B8" w:rsidP="008529B8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29B8" w:rsidRPr="008529B8" w:rsidRDefault="008529B8" w:rsidP="008529B8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Jerzy Springer ………………………………</w:t>
      </w:r>
    </w:p>
    <w:p w:rsidR="008529B8" w:rsidRPr="008529B8" w:rsidRDefault="008529B8" w:rsidP="008529B8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29B8" w:rsidRPr="008529B8" w:rsidRDefault="008529B8" w:rsidP="008529B8">
      <w:pPr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Robert Woźniak ….…………………………</w:t>
      </w:r>
    </w:p>
    <w:p w:rsidR="001335C9" w:rsidRDefault="001335C9"/>
    <w:sectPr w:rsidR="001335C9" w:rsidSect="00B33CB4">
      <w:footerReference w:type="default" r:id="rId7"/>
      <w:pgSz w:w="11906" w:h="16838"/>
      <w:pgMar w:top="851" w:right="1133" w:bottom="851" w:left="1276" w:header="708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E4" w:rsidRDefault="00BE5EE4">
      <w:pPr>
        <w:spacing w:after="0" w:line="240" w:lineRule="auto"/>
      </w:pPr>
      <w:r>
        <w:separator/>
      </w:r>
    </w:p>
  </w:endnote>
  <w:endnote w:type="continuationSeparator" w:id="0">
    <w:p w:rsidR="00BE5EE4" w:rsidRDefault="00BE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81518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363DC" w:rsidRPr="006723ED" w:rsidRDefault="00897542">
        <w:pPr>
          <w:pStyle w:val="Stopka"/>
          <w:jc w:val="center"/>
          <w:rPr>
            <w:sz w:val="20"/>
          </w:rPr>
        </w:pPr>
        <w:r w:rsidRPr="006723ED">
          <w:rPr>
            <w:sz w:val="20"/>
          </w:rPr>
          <w:fldChar w:fldCharType="begin"/>
        </w:r>
        <w:r w:rsidRPr="006723ED">
          <w:rPr>
            <w:sz w:val="20"/>
          </w:rPr>
          <w:instrText>PAGE   \* MERGEFORMAT</w:instrText>
        </w:r>
        <w:r w:rsidRPr="006723ED">
          <w:rPr>
            <w:sz w:val="20"/>
          </w:rPr>
          <w:fldChar w:fldCharType="separate"/>
        </w:r>
        <w:r w:rsidR="000035D0">
          <w:rPr>
            <w:noProof/>
            <w:sz w:val="20"/>
          </w:rPr>
          <w:t>3</w:t>
        </w:r>
        <w:r w:rsidRPr="006723ED">
          <w:rPr>
            <w:sz w:val="20"/>
          </w:rPr>
          <w:fldChar w:fldCharType="end"/>
        </w:r>
      </w:p>
    </w:sdtContent>
  </w:sdt>
  <w:p w:rsidR="008363DC" w:rsidRDefault="00BE5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E4" w:rsidRDefault="00BE5EE4">
      <w:pPr>
        <w:spacing w:after="0" w:line="240" w:lineRule="auto"/>
      </w:pPr>
      <w:r>
        <w:separator/>
      </w:r>
    </w:p>
  </w:footnote>
  <w:footnote w:type="continuationSeparator" w:id="0">
    <w:p w:rsidR="00BE5EE4" w:rsidRDefault="00BE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2AFE11BE"/>
    <w:multiLevelType w:val="hybridMultilevel"/>
    <w:tmpl w:val="187A7358"/>
    <w:lvl w:ilvl="0" w:tplc="2634DD7A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61537EB7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B8"/>
    <w:rsid w:val="000035D0"/>
    <w:rsid w:val="001335C9"/>
    <w:rsid w:val="00322778"/>
    <w:rsid w:val="00500981"/>
    <w:rsid w:val="007044B6"/>
    <w:rsid w:val="007E6CB2"/>
    <w:rsid w:val="00805F4B"/>
    <w:rsid w:val="008529B8"/>
    <w:rsid w:val="00897542"/>
    <w:rsid w:val="00A364AE"/>
    <w:rsid w:val="00A4383F"/>
    <w:rsid w:val="00BE5EE4"/>
    <w:rsid w:val="00D9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82D62-14AE-40A5-822E-31F23F1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5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29B8"/>
  </w:style>
  <w:style w:type="table" w:styleId="Tabela-Siatka">
    <w:name w:val="Table Grid"/>
    <w:basedOn w:val="Standardowy"/>
    <w:rsid w:val="0085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9</cp:revision>
  <cp:lastPrinted>2016-02-24T06:30:00Z</cp:lastPrinted>
  <dcterms:created xsi:type="dcterms:W3CDTF">2016-02-23T07:52:00Z</dcterms:created>
  <dcterms:modified xsi:type="dcterms:W3CDTF">2016-02-26T07:06:00Z</dcterms:modified>
</cp:coreProperties>
</file>