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93" w:rsidRPr="00D31093" w:rsidRDefault="00D31093" w:rsidP="00D31093">
      <w:pPr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D31093" w:rsidP="00D31093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6B4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 / 71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 2015</w:t>
      </w:r>
    </w:p>
    <w:p w:rsidR="00D31093" w:rsidRPr="00D31093" w:rsidRDefault="00D31093" w:rsidP="00D3109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RADY POWIATU WĄGROWIECKIEGO</w:t>
      </w:r>
    </w:p>
    <w:p w:rsidR="00D31093" w:rsidRPr="00D31093" w:rsidRDefault="00D31093" w:rsidP="00D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6B4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października 2015</w:t>
      </w:r>
      <w:r w:rsidR="006B4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6B4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1093" w:rsidRPr="00D31093" w:rsidRDefault="00D31093" w:rsidP="00D310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D31093" w:rsidP="00D31093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 „Programu Współpracy Powiatu Wągrowieckiego z organizacjami pozarządowymi oraz innymi podmiotami prowadzącymi działalność pożytku publicznego na 2016 rok”.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 ust. 1 pkt 22 i art. 12 pkt 11 ustawy z dnia 5 czerwca 1998r. o samorządzie powiatowym (Dz. U. z 201</w:t>
      </w:r>
      <w:r w:rsidR="001407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40777">
        <w:rPr>
          <w:rFonts w:ascii="Times New Roman" w:eastAsia="Times New Roman" w:hAnsi="Times New Roman" w:cs="Times New Roman"/>
          <w:sz w:val="24"/>
          <w:szCs w:val="24"/>
          <w:lang w:eastAsia="pl-PL"/>
        </w:rPr>
        <w:t>1445 )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5a ust. 1 i 4 ustawy z dnia 24 kwietnia 2003 r. o działalności pożytku publicznego i o wolontariacie (Dz. U. z 2014r., poz. 1118</w:t>
      </w:r>
      <w:r w:rsidR="0002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Powiatu Wągrowieckiego uchwala co następuje:</w:t>
      </w:r>
    </w:p>
    <w:p w:rsidR="00D31093" w:rsidRPr="00D31093" w:rsidRDefault="00D31093" w:rsidP="00D3109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D31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1. Uchwala się „Program Współpracy Powiatu Wągrowieckiego z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ganizacjami pozarządowymi oraz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podmiotami prowadzącymi działalność pożytku publicznego na 2016 rok”, który stanowi załącznik do niniejszej uchwały.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Przez „inne podmioty, prowadzące działalność pożytku publicznego” rozumie się: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 wyznania, jeżeli ich cele statutowe obejmują prowadzenie działalności pożytku publicznego,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 akcyjne i spółki z ograniczoną odpowiedzialnością oraz kluby sportowe będące spółkami działającymi na podstawie przepisów ustawy z dnia 25 czerwca 2010r. o sporcie (Dz. U. z 2014, poz. 715), które nie działają w celu osiągnięcia zysku oraz przeznaczają całość dochodu na realizację celów statutowych oraz nie przeznaczają zysku do podziału między swoich udziałowców, akcjonariuszy i pracowników.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D31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Zarządowi Powiatu Wągrowieckiego.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D31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D31093" w:rsidRPr="00D31093" w:rsidRDefault="000222FE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="00D31093"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Wągrowieckiego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/ Małgorzata Osuch</w:t>
      </w:r>
      <w:r w:rsidR="0002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854AF" w:rsidRDefault="00F854AF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854AF" w:rsidRPr="00D31093" w:rsidRDefault="00F854AF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303C8" w:rsidRDefault="006303C8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sectPr w:rsidR="006303C8" w:rsidSect="00F854AF">
          <w:pgSz w:w="11906" w:h="16838"/>
          <w:pgMar w:top="567" w:right="1418" w:bottom="284" w:left="1418" w:header="709" w:footer="709" w:gutter="0"/>
          <w:cols w:space="708"/>
          <w:docGrid w:linePitch="360"/>
        </w:sectPr>
      </w:pPr>
    </w:p>
    <w:p w:rsidR="00D31093" w:rsidRPr="00F854AF" w:rsidRDefault="00D3109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UZASADNIENIE</w:t>
      </w:r>
    </w:p>
    <w:p w:rsidR="00D31093" w:rsidRPr="00F854AF" w:rsidRDefault="00D3109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DO UCHWAŁY NR </w:t>
      </w:r>
      <w:r w:rsidR="006B4F6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XII / </w:t>
      </w:r>
      <w:bookmarkStart w:id="0" w:name="_GoBack"/>
      <w:bookmarkEnd w:id="0"/>
      <w:r w:rsidR="006B4F6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71</w:t>
      </w: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/</w:t>
      </w:r>
      <w:r w:rsidR="006B4F6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2015</w:t>
      </w:r>
    </w:p>
    <w:p w:rsidR="00D31093" w:rsidRPr="00F854AF" w:rsidRDefault="00D3109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POWIATU WĄGROWIECKIEGO</w:t>
      </w:r>
    </w:p>
    <w:p w:rsidR="00D31093" w:rsidRPr="00F854AF" w:rsidRDefault="00D3109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z dnia  </w:t>
      </w:r>
      <w:r w:rsidR="006B4F6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28</w:t>
      </w: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października 2015</w:t>
      </w:r>
      <w:r w:rsidR="006B4F6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</w:t>
      </w:r>
      <w:r w:rsidR="006B4F6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oku</w:t>
      </w:r>
      <w:r w:rsidRPr="00F854A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:rsidR="006303C8" w:rsidRPr="00853DB3" w:rsidRDefault="006303C8" w:rsidP="00D3109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16"/>
          <w:lang w:eastAsia="pl-PL"/>
        </w:rPr>
      </w:pP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kwietnia 2003 r. o działalności pożytku publicznego i o wolontariacie nakłada na organy administracji publicznej obowiązek współpracy z organizacjami pozarządowymi oraz z podmiotami, o których mowa w art. 3 ust. 3 wyżej wymienionej ustawy przy realizacji zadań publicznych należących do kompetencji tych organów.</w:t>
      </w: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5a ustawy o działalności pożytku publicznego i o wolontariacie Rada Powiatu ma obowiązek uchwalenia rocznego programu współpracy z org</w:t>
      </w:r>
      <w:r w:rsidR="003E050F">
        <w:rPr>
          <w:rFonts w:ascii="Times New Roman" w:eastAsia="Times New Roman" w:hAnsi="Times New Roman" w:cs="Times New Roman"/>
          <w:sz w:val="24"/>
          <w:szCs w:val="24"/>
          <w:lang w:eastAsia="pl-PL"/>
        </w:rPr>
        <w:t>anizacjami pozarządowymi oraz z 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podmiotami, o których mowa w </w:t>
      </w:r>
      <w:r w:rsidR="00F26BB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ust. 3 cyt. wyżej ustawy do 30 listopada roku poprzedzającego okres obowiązywania Programu.</w:t>
      </w: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uchwała ureguluje współpracę pomiędzy samorządem Powiatu Wągrowieckiego, a organizacjami pozarządowymi i podmiotami prowadzącymi działalność pożytku publicznego w 2016r. określając cele, zakres i formy tej współpracy. Program w szczególności sprzyjać będzie kontynuowaniu i rozwijaniu partnerskiej współpracy pomiędzy powiatem a organizacjami i podmiotami prowadzącymi działalność pożytku publicznego. Ponadto stworzy mieszkańcom powiatu szansę poszerzenia aktywności społecznej, a także umożliwi zlecenie realizacji zadań powiatu na rzecz organizacji pozarządowych i podmiotów.</w:t>
      </w: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został skonsultowany z organizacjami pozarządowymi w formach:</w:t>
      </w:r>
    </w:p>
    <w:p w:rsidR="00D31093" w:rsidRPr="00D31093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otwartego spotkania, </w:t>
      </w:r>
    </w:p>
    <w:p w:rsidR="00D31093" w:rsidRPr="00D31093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2) poprzez zamieszczenie projektu uchwały w Biuletynie Informacji Publicznej, w zakładce: „Konsultacje aktów prawa miejscowego”</w:t>
      </w:r>
      <w:r w:rsidR="0036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od 17.09 do 07.10.2015r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31093" w:rsidRPr="00D31093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mogły zgłaszać swoje uwagi i opinie do projektu Programu Współpracy w formie pisemnej na załączonym do projektu uchwały formularzu.</w:t>
      </w:r>
    </w:p>
    <w:p w:rsidR="00767D91" w:rsidRDefault="009C02E2" w:rsidP="00A813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02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wyniku konsultacji </w:t>
      </w:r>
      <w:r w:rsidR="00767D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organizacjami pozarządowymi </w:t>
      </w:r>
      <w:r w:rsidRPr="009C02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złożono </w:t>
      </w:r>
      <w:r w:rsidR="00B31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propozycje</w:t>
      </w:r>
      <w:r w:rsidRPr="009C02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zmian</w:t>
      </w:r>
      <w:r w:rsidR="00B31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które</w:t>
      </w:r>
      <w:r w:rsidRPr="009C02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31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dotyczyły </w:t>
      </w:r>
      <w:proofErr w:type="spellStart"/>
      <w:r w:rsidR="00A813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rozszerzerzenia</w:t>
      </w:r>
      <w:proofErr w:type="spellEnd"/>
      <w:r w:rsidR="00A813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zadań w następujących zakresach:</w:t>
      </w:r>
      <w:r w:rsidR="00A813B7" w:rsidRPr="00A813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813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kultura i sztuka, promocja zatrudnienia i aktywizacja zawodowa osób pozostających bez pr</w:t>
      </w:r>
      <w:r w:rsidR="007840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acy i zagrożonych zwolnieniem z </w:t>
      </w:r>
      <w:r w:rsidR="00A813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pracy oraz działania dotyczące udzielania nieodpłatnej pomocy prawnej oraz zwiększania świadomości prawnej społeczeństwa</w:t>
      </w:r>
      <w:r w:rsidR="00C114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W</w:t>
      </w:r>
      <w:r w:rsidR="006303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szystkie </w:t>
      </w:r>
      <w:r w:rsidR="00C114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zgłoszone zmiany </w:t>
      </w:r>
      <w:r w:rsidR="00B31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zostały </w:t>
      </w:r>
      <w:r w:rsidR="00F854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przez Zarząd Powiatu </w:t>
      </w:r>
      <w:r w:rsidR="00B314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uwzględnione. </w:t>
      </w:r>
    </w:p>
    <w:p w:rsidR="006303C8" w:rsidRDefault="00B3144B" w:rsidP="00F854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="009C02E2" w:rsidRPr="009C02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atomiast</w:t>
      </w:r>
      <w:r w:rsidR="00767D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37D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zaproponowane </w:t>
      </w:r>
      <w:r w:rsidR="006303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przez organizację pozarządową </w:t>
      </w:r>
      <w:r w:rsidR="00A813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zadanie dotyczące edukacji prawnej</w:t>
      </w:r>
      <w:r w:rsidR="006303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myśl przepisów ustawy </w:t>
      </w:r>
      <w:r w:rsidR="00C114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5 sierpnia 2015r. </w:t>
      </w:r>
      <w:r w:rsidR="006303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nieodpłatnej pomocy prawnej oraz edukacji prawnej, </w:t>
      </w:r>
      <w:r w:rsidR="007840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decyzją</w:t>
      </w:r>
      <w:r w:rsidR="00C114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Zarządu Powiatu </w:t>
      </w:r>
      <w:r w:rsidR="007840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2016 roku </w:t>
      </w:r>
      <w:r w:rsidR="00A813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będzie realizowane przez Biuro Spraw Obywatelskich i Zdrowia, a w latach następnych zostanie rozważona możliwość jego </w:t>
      </w:r>
      <w:r w:rsidR="002814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zlece</w:t>
      </w:r>
      <w:r w:rsidR="006303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nia organizacjom pozarządowym.</w:t>
      </w:r>
    </w:p>
    <w:p w:rsidR="006303C8" w:rsidRPr="00D31093" w:rsidRDefault="00D31093" w:rsidP="00D3109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niniejszej uchwały jest uzasadnione.</w:t>
      </w:r>
    </w:p>
    <w:p w:rsidR="00F854AF" w:rsidRPr="00F854AF" w:rsidRDefault="00F854AF" w:rsidP="00F854A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4"/>
          <w:lang w:eastAsia="pl-PL"/>
        </w:rPr>
      </w:pPr>
    </w:p>
    <w:p w:rsidR="00D31093" w:rsidRPr="007D08D6" w:rsidRDefault="00D31093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"/>
          <w:lang w:eastAsia="pl-PL"/>
        </w:rPr>
      </w:pPr>
    </w:p>
    <w:p w:rsidR="00D31093" w:rsidRPr="00F854AF" w:rsidRDefault="000222FE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F854AF">
        <w:rPr>
          <w:rFonts w:ascii="Times New Roman" w:eastAsia="Times New Roman" w:hAnsi="Times New Roman" w:cs="Times New Roman"/>
          <w:sz w:val="20"/>
          <w:lang w:eastAsia="pl-PL"/>
        </w:rPr>
        <w:t>Przewodnicząca</w:t>
      </w:r>
      <w:r w:rsidR="00D31093" w:rsidRPr="00F854AF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</w:p>
    <w:p w:rsidR="00D31093" w:rsidRDefault="00D31093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F854AF">
        <w:rPr>
          <w:rFonts w:ascii="Times New Roman" w:eastAsia="Times New Roman" w:hAnsi="Times New Roman" w:cs="Times New Roman"/>
          <w:sz w:val="20"/>
          <w:lang w:eastAsia="pl-PL"/>
        </w:rPr>
        <w:t xml:space="preserve"> Rady Powiatu Wągrowieckiego</w:t>
      </w:r>
    </w:p>
    <w:p w:rsidR="006303C8" w:rsidRPr="00853DB3" w:rsidRDefault="006303C8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8"/>
          <w:lang w:eastAsia="pl-PL"/>
        </w:rPr>
      </w:pPr>
    </w:p>
    <w:p w:rsidR="00D31093" w:rsidRPr="00F854AF" w:rsidRDefault="00D31093" w:rsidP="00F854AF">
      <w:pPr>
        <w:tabs>
          <w:tab w:val="left" w:pos="1200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10"/>
          <w:lang w:eastAsia="pl-PL"/>
        </w:rPr>
      </w:pPr>
    </w:p>
    <w:p w:rsidR="00D31093" w:rsidRPr="00F854AF" w:rsidRDefault="00D31093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F854AF">
        <w:rPr>
          <w:rFonts w:ascii="Times New Roman" w:eastAsia="Times New Roman" w:hAnsi="Times New Roman" w:cs="Times New Roman"/>
          <w:sz w:val="20"/>
          <w:lang w:eastAsia="pl-PL"/>
        </w:rPr>
        <w:t>-----------------------------------------------</w:t>
      </w:r>
    </w:p>
    <w:p w:rsidR="00D31093" w:rsidRPr="00F854AF" w:rsidRDefault="00D31093" w:rsidP="00F854AF">
      <w:pPr>
        <w:tabs>
          <w:tab w:val="left" w:pos="1200"/>
        </w:tabs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F854AF">
        <w:rPr>
          <w:rFonts w:ascii="Times New Roman" w:eastAsia="Times New Roman" w:hAnsi="Times New Roman" w:cs="Times New Roman"/>
          <w:sz w:val="20"/>
          <w:lang w:eastAsia="pl-PL"/>
        </w:rPr>
        <w:t>/ Małgorzata Osuch</w:t>
      </w:r>
      <w:r w:rsidR="000222FE" w:rsidRPr="00F854AF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F854AF">
        <w:rPr>
          <w:rFonts w:ascii="Times New Roman" w:eastAsia="Times New Roman" w:hAnsi="Times New Roman" w:cs="Times New Roman"/>
          <w:sz w:val="20"/>
          <w:lang w:eastAsia="pl-PL"/>
        </w:rPr>
        <w:t>/</w:t>
      </w:r>
    </w:p>
    <w:sectPr w:rsidR="00D31093" w:rsidRPr="00F854AF" w:rsidSect="006303C8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56CE2"/>
    <w:multiLevelType w:val="hybridMultilevel"/>
    <w:tmpl w:val="9676D274"/>
    <w:lvl w:ilvl="0" w:tplc="D944A8B4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93"/>
    <w:rsid w:val="000222FE"/>
    <w:rsid w:val="00140777"/>
    <w:rsid w:val="00281478"/>
    <w:rsid w:val="002E6847"/>
    <w:rsid w:val="003670E5"/>
    <w:rsid w:val="00396FF5"/>
    <w:rsid w:val="003E050F"/>
    <w:rsid w:val="00450DF5"/>
    <w:rsid w:val="004813EB"/>
    <w:rsid w:val="006303C8"/>
    <w:rsid w:val="00637D4A"/>
    <w:rsid w:val="006B4F6D"/>
    <w:rsid w:val="00767D91"/>
    <w:rsid w:val="00784058"/>
    <w:rsid w:val="007D08D6"/>
    <w:rsid w:val="00853DB3"/>
    <w:rsid w:val="008C64A9"/>
    <w:rsid w:val="009772C8"/>
    <w:rsid w:val="009C02E2"/>
    <w:rsid w:val="009C3C72"/>
    <w:rsid w:val="00A813B7"/>
    <w:rsid w:val="00B3144B"/>
    <w:rsid w:val="00B61DBF"/>
    <w:rsid w:val="00C1147E"/>
    <w:rsid w:val="00D31093"/>
    <w:rsid w:val="00EA154D"/>
    <w:rsid w:val="00F26BBE"/>
    <w:rsid w:val="00F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AF28B-F839-4D8B-9220-2D315E5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marsub</cp:lastModifiedBy>
  <cp:revision>28</cp:revision>
  <cp:lastPrinted>2015-10-29T07:19:00Z</cp:lastPrinted>
  <dcterms:created xsi:type="dcterms:W3CDTF">2015-08-28T07:02:00Z</dcterms:created>
  <dcterms:modified xsi:type="dcterms:W3CDTF">2015-10-29T07:20:00Z</dcterms:modified>
</cp:coreProperties>
</file>