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50" w:rsidRPr="00485D50" w:rsidRDefault="00485D50" w:rsidP="00485D50">
      <w:pPr>
        <w:tabs>
          <w:tab w:val="left" w:pos="774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5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485D50" w:rsidRPr="00485D50" w:rsidRDefault="00485D50" w:rsidP="00485D5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85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485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24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Uchwały Nr   229</w:t>
      </w:r>
      <w:bookmarkStart w:id="0" w:name="_GoBack"/>
      <w:bookmarkEnd w:id="0"/>
      <w:r w:rsidRPr="00485D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/2015</w:t>
      </w:r>
    </w:p>
    <w:p w:rsidR="00485D50" w:rsidRPr="00485D50" w:rsidRDefault="00C2306E" w:rsidP="0048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</w:t>
      </w:r>
      <w:r w:rsidR="00485D50" w:rsidRPr="00485D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Powiatu Wągrowieckiego</w:t>
      </w:r>
    </w:p>
    <w:p w:rsidR="00485D50" w:rsidRPr="00485D50" w:rsidRDefault="00C2306E" w:rsidP="0048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 29</w:t>
      </w:r>
      <w:r w:rsidR="00485D50" w:rsidRPr="00485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2015r.</w:t>
      </w:r>
    </w:p>
    <w:p w:rsidR="00485D50" w:rsidRPr="00485D50" w:rsidRDefault="00485D50" w:rsidP="0048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85D50" w:rsidRPr="00485D50" w:rsidRDefault="00485D50" w:rsidP="0048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85D50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</w:t>
      </w:r>
      <w:r w:rsidRPr="00485D50">
        <w:rPr>
          <w:rFonts w:ascii="Times" w:eastAsia="Times New Roman" w:hAnsi="Times" w:cs="Times"/>
          <w:b/>
          <w:lang w:eastAsia="pl-PL"/>
        </w:rPr>
        <w:t>uchwały budżetowej na 2015 rok</w:t>
      </w:r>
    </w:p>
    <w:p w:rsidR="00485D50" w:rsidRPr="00485D50" w:rsidRDefault="00485D50" w:rsidP="0048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D50" w:rsidRPr="00485D50" w:rsidRDefault="00485D50" w:rsidP="00485D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D50">
        <w:rPr>
          <w:rFonts w:ascii="Times New Roman" w:eastAsia="Times New Roman" w:hAnsi="Times New Roman" w:cs="Times New Roman"/>
          <w:lang w:eastAsia="pl-PL"/>
        </w:rPr>
        <w:t xml:space="preserve">Zmiana uchwały budżetowej Nr III/19/2014 Rady Powiatu Wągrowieckiego z dnia 22 grudnia 2014 roku  następuje:          </w:t>
      </w:r>
    </w:p>
    <w:p w:rsidR="00485D50" w:rsidRPr="00485D50" w:rsidRDefault="00485D50" w:rsidP="00485D50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Pr="00485D50">
        <w:rPr>
          <w:rFonts w:ascii="Times New Roman" w:eastAsia="Times New Roman" w:hAnsi="Times New Roman" w:cs="Times New Roman"/>
          <w:lang w:eastAsia="pl-PL"/>
        </w:rPr>
        <w:t xml:space="preserve">. w załączniku </w:t>
      </w:r>
      <w:r w:rsidRPr="00485D50">
        <w:rPr>
          <w:rFonts w:ascii="Times New Roman" w:eastAsia="Times New Roman" w:hAnsi="Times New Roman" w:cs="Times New Roman"/>
          <w:b/>
          <w:bCs/>
          <w:lang w:eastAsia="pl-PL"/>
        </w:rPr>
        <w:t>Nr 2</w:t>
      </w:r>
      <w:r w:rsidRPr="00485D50">
        <w:rPr>
          <w:rFonts w:ascii="Times New Roman" w:eastAsia="Times New Roman" w:hAnsi="Times New Roman" w:cs="Times New Roman"/>
          <w:lang w:eastAsia="pl-PL"/>
        </w:rPr>
        <w:t xml:space="preserve"> - dotyczącym  wydatków budżetu:  </w:t>
      </w:r>
    </w:p>
    <w:p w:rsidR="00485D50" w:rsidRPr="00485D50" w:rsidRDefault="00485D50" w:rsidP="00485D50">
      <w:p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485D50">
        <w:rPr>
          <w:rFonts w:ascii="Times New Roman" w:eastAsia="Calibri" w:hAnsi="Times New Roman" w:cs="Times New Roman"/>
          <w:lang w:eastAsia="pl-PL"/>
        </w:rPr>
        <w:t>-  w dziale 700 – Gospodarka mieszkaniowa, rozdział 70005 – Gospodarka gruntami i nieruchomościami</w:t>
      </w:r>
      <w:r>
        <w:rPr>
          <w:rFonts w:ascii="Times New Roman" w:eastAsia="Calibri" w:hAnsi="Times New Roman" w:cs="Times New Roman"/>
          <w:lang w:eastAsia="pl-PL"/>
        </w:rPr>
        <w:t xml:space="preserve"> – zmiana</w:t>
      </w:r>
      <w:r w:rsidRPr="00485D50">
        <w:rPr>
          <w:rFonts w:ascii="Times New Roman" w:eastAsia="Calibri" w:hAnsi="Times New Roman" w:cs="Times New Roman"/>
          <w:lang w:eastAsia="pl-PL"/>
        </w:rPr>
        <w:t xml:space="preserve"> w planie zadań z zakresu administracji rz</w:t>
      </w:r>
      <w:r>
        <w:rPr>
          <w:rFonts w:ascii="Times New Roman" w:eastAsia="Calibri" w:hAnsi="Times New Roman" w:cs="Times New Roman"/>
          <w:lang w:eastAsia="pl-PL"/>
        </w:rPr>
        <w:t>ądowej dotyczy zwiększenia o kwotę 5.935 zł wynagrodzeń i składek od nich naliczanych oraz zmniejszenia o kwotę 5.935 zł wydatków związanych z realizacją zadań statutowych. Zmiana dotyczy</w:t>
      </w:r>
      <w:r w:rsidRPr="00485D50">
        <w:rPr>
          <w:rFonts w:ascii="Times New Roman" w:eastAsia="Calibri" w:hAnsi="Times New Roman" w:cs="Times New Roman"/>
          <w:lang w:eastAsia="pl-PL"/>
        </w:rPr>
        <w:t xml:space="preserve"> wyodrębnienia środków na pokrycie kosztów zastępstwa procesowego, stanowiącego wynagrodzenie wraz z pochodnymi </w:t>
      </w:r>
      <w:r>
        <w:rPr>
          <w:rFonts w:ascii="Times New Roman" w:eastAsia="Calibri" w:hAnsi="Times New Roman" w:cs="Times New Roman"/>
          <w:lang w:eastAsia="pl-PL"/>
        </w:rPr>
        <w:t xml:space="preserve">dla </w:t>
      </w:r>
      <w:r w:rsidRPr="00485D50">
        <w:rPr>
          <w:rFonts w:ascii="Times New Roman" w:eastAsia="Calibri" w:hAnsi="Times New Roman" w:cs="Times New Roman"/>
          <w:lang w:eastAsia="pl-PL"/>
        </w:rPr>
        <w:t>radcy prawnego  w postępowaniach  sadowych i egzekucyjnych prowadzonych na skutek pozwów wniesionych przez Skarb Państwa przeciwko dłużnikom zalegającym z opłatami za użytkowanie wieczyste nieruchomości.</w:t>
      </w:r>
    </w:p>
    <w:p w:rsidR="00485D50" w:rsidRPr="00485D50" w:rsidRDefault="00485D50" w:rsidP="00485D50">
      <w:pPr>
        <w:pStyle w:val="Akapitzlist"/>
        <w:numPr>
          <w:ilvl w:val="0"/>
          <w:numId w:val="3"/>
        </w:numPr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85D50">
        <w:rPr>
          <w:rFonts w:ascii="Times" w:eastAsia="Times New Roman" w:hAnsi="Times" w:cs="Times"/>
          <w:lang w:eastAsia="pl-PL"/>
        </w:rPr>
        <w:t xml:space="preserve">w załączniku </w:t>
      </w:r>
      <w:r w:rsidRPr="00485D50">
        <w:rPr>
          <w:rFonts w:ascii="Times" w:eastAsia="Times New Roman" w:hAnsi="Times" w:cs="Times"/>
          <w:b/>
          <w:lang w:eastAsia="pl-PL"/>
        </w:rPr>
        <w:t>Nr 3</w:t>
      </w:r>
      <w:r w:rsidRPr="00485D50">
        <w:rPr>
          <w:rFonts w:ascii="Times" w:eastAsia="Times New Roman" w:hAnsi="Times" w:cs="Times"/>
          <w:lang w:eastAsia="pl-PL"/>
        </w:rPr>
        <w:t xml:space="preserve"> - </w:t>
      </w:r>
      <w:r w:rsidRPr="00485D50">
        <w:rPr>
          <w:rFonts w:ascii="Times New Roman" w:eastAsia="Times New Roman" w:hAnsi="Times New Roman" w:cs="Times New Roman"/>
          <w:lang w:eastAsia="pl-PL"/>
        </w:rPr>
        <w:t>dotyczącym dochodów i wydatków związanych z realizacją zadań z zakresu administracji rządowej i innych zleconych jednostce samorządu terytorialnego odrębnymi ustawami w 2015 roku:</w:t>
      </w:r>
    </w:p>
    <w:p w:rsidR="00485D50" w:rsidRPr="00485D50" w:rsidRDefault="00485D50" w:rsidP="00485D50">
      <w:p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485D50">
        <w:rPr>
          <w:rFonts w:ascii="Times New Roman" w:eastAsia="Calibri" w:hAnsi="Times New Roman" w:cs="Times New Roman"/>
          <w:lang w:eastAsia="pl-PL"/>
        </w:rPr>
        <w:t>-  w dziale 700 – Gospodarka mieszkaniowa, rozdział 70005 – Gospodarka gruntami i nieruchomościami</w:t>
      </w:r>
      <w:r>
        <w:rPr>
          <w:rFonts w:ascii="Times New Roman" w:eastAsia="Calibri" w:hAnsi="Times New Roman" w:cs="Times New Roman"/>
          <w:lang w:eastAsia="pl-PL"/>
        </w:rPr>
        <w:t xml:space="preserve"> – zmiana</w:t>
      </w:r>
      <w:r w:rsidRPr="00485D50">
        <w:rPr>
          <w:rFonts w:ascii="Times New Roman" w:eastAsia="Calibri" w:hAnsi="Times New Roman" w:cs="Times New Roman"/>
          <w:lang w:eastAsia="pl-PL"/>
        </w:rPr>
        <w:t xml:space="preserve"> w planie zadań z zakresu administracji rz</w:t>
      </w:r>
      <w:r>
        <w:rPr>
          <w:rFonts w:ascii="Times New Roman" w:eastAsia="Calibri" w:hAnsi="Times New Roman" w:cs="Times New Roman"/>
          <w:lang w:eastAsia="pl-PL"/>
        </w:rPr>
        <w:t>ądowej dotyczy zwiększenia o kwotę 5.935 zł wynagrodzeń i składek od nich naliczanych oraz zmniejszenia o kwotę 5.935 zł wydatków związanych z realizacją zadań statutowych. Zmiana dotyczy</w:t>
      </w:r>
      <w:r w:rsidRPr="00485D50">
        <w:rPr>
          <w:rFonts w:ascii="Times New Roman" w:eastAsia="Calibri" w:hAnsi="Times New Roman" w:cs="Times New Roman"/>
          <w:lang w:eastAsia="pl-PL"/>
        </w:rPr>
        <w:t xml:space="preserve"> wyodrębnienia środków na pokrycie kosztów zastępstwa procesowego, stanowiącego wynagrodzenie wraz z pochodnymi </w:t>
      </w:r>
      <w:r>
        <w:rPr>
          <w:rFonts w:ascii="Times New Roman" w:eastAsia="Calibri" w:hAnsi="Times New Roman" w:cs="Times New Roman"/>
          <w:lang w:eastAsia="pl-PL"/>
        </w:rPr>
        <w:t xml:space="preserve">dla </w:t>
      </w:r>
      <w:r w:rsidRPr="00485D50">
        <w:rPr>
          <w:rFonts w:ascii="Times New Roman" w:eastAsia="Calibri" w:hAnsi="Times New Roman" w:cs="Times New Roman"/>
          <w:lang w:eastAsia="pl-PL"/>
        </w:rPr>
        <w:t>radcy prawnego  w postępowaniach  sadowych i egzekucyjnych prowadzonych na skutek pozwów wniesionych przez Skarb Państwa przeciwko dłużnikom zalegającym z opłatami za użytkowanie wieczyste nieruchomości.</w:t>
      </w:r>
    </w:p>
    <w:p w:rsidR="00485D50" w:rsidRPr="00485D50" w:rsidRDefault="00485D50" w:rsidP="00485D5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85D50" w:rsidRPr="00485D50" w:rsidRDefault="00485D50" w:rsidP="00485D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D50">
        <w:rPr>
          <w:rFonts w:ascii="Times New Roman" w:eastAsia="Times New Roman" w:hAnsi="Times New Roman" w:cs="Times New Roman"/>
          <w:lang w:eastAsia="pl-PL"/>
        </w:rPr>
        <w:t xml:space="preserve">     Wobec powyższego podjęcie niniejszej uchwały jest uzasadnione.</w:t>
      </w:r>
    </w:p>
    <w:p w:rsidR="00485D50" w:rsidRPr="00485D50" w:rsidRDefault="00485D50" w:rsidP="00485D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5D50" w:rsidRPr="00485D50" w:rsidRDefault="00485D50" w:rsidP="00485D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5D50" w:rsidRPr="00485D50" w:rsidRDefault="00485D50" w:rsidP="00485D5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Starosta</w:t>
      </w:r>
    </w:p>
    <w:p w:rsidR="00485D50" w:rsidRPr="00485D50" w:rsidRDefault="00485D50" w:rsidP="00485D5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485D50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85D50" w:rsidRPr="00485D50" w:rsidRDefault="00485D50" w:rsidP="00485D5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485D50" w:rsidRPr="00485D50" w:rsidRDefault="00485D50" w:rsidP="00485D5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485D50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………………………………….</w:t>
      </w:r>
    </w:p>
    <w:p w:rsidR="00485D50" w:rsidRPr="00485D50" w:rsidRDefault="00485D50" w:rsidP="00485D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D5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/Tomasz Kranc</w:t>
      </w:r>
      <w:r w:rsidRPr="00485D50">
        <w:rPr>
          <w:rFonts w:ascii="Times New Roman" w:eastAsia="Times New Roman" w:hAnsi="Times New Roman" w:cs="Times New Roman"/>
          <w:lang w:eastAsia="pl-PL"/>
        </w:rPr>
        <w:t>/</w:t>
      </w:r>
    </w:p>
    <w:p w:rsidR="00485D50" w:rsidRPr="00485D50" w:rsidRDefault="00485D50" w:rsidP="00485D50"/>
    <w:p w:rsidR="0028124D" w:rsidRDefault="0028124D"/>
    <w:sectPr w:rsidR="0028124D" w:rsidSect="00485D50">
      <w:footerReference w:type="default" r:id="rId7"/>
      <w:pgSz w:w="11906" w:h="16838"/>
      <w:pgMar w:top="851" w:right="991" w:bottom="993" w:left="1080" w:header="708" w:footer="31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46" w:rsidRDefault="00C64946">
      <w:pPr>
        <w:spacing w:after="0" w:line="240" w:lineRule="auto"/>
      </w:pPr>
      <w:r>
        <w:separator/>
      </w:r>
    </w:p>
  </w:endnote>
  <w:endnote w:type="continuationSeparator" w:id="0">
    <w:p w:rsidR="00C64946" w:rsidRDefault="00C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5CEA" w:rsidRPr="00EB5ED3" w:rsidRDefault="00485D50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882497">
          <w:rPr>
            <w:noProof/>
            <w:sz w:val="20"/>
          </w:rPr>
          <w:t>9</w:t>
        </w:r>
        <w:r w:rsidRPr="00EB5ED3">
          <w:rPr>
            <w:sz w:val="20"/>
          </w:rPr>
          <w:fldChar w:fldCharType="end"/>
        </w:r>
      </w:p>
    </w:sdtContent>
  </w:sdt>
  <w:p w:rsidR="00E95CEA" w:rsidRDefault="00C64946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46" w:rsidRDefault="00C64946">
      <w:pPr>
        <w:spacing w:after="0" w:line="240" w:lineRule="auto"/>
      </w:pPr>
      <w:r>
        <w:separator/>
      </w:r>
    </w:p>
  </w:footnote>
  <w:footnote w:type="continuationSeparator" w:id="0">
    <w:p w:rsidR="00C64946" w:rsidRDefault="00C6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396E"/>
    <w:multiLevelType w:val="hybridMultilevel"/>
    <w:tmpl w:val="59D6D1AE"/>
    <w:lvl w:ilvl="0" w:tplc="DC0C4048">
      <w:start w:val="3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05443"/>
    <w:multiLevelType w:val="hybridMultilevel"/>
    <w:tmpl w:val="E89E806C"/>
    <w:lvl w:ilvl="0" w:tplc="AB289774">
      <w:start w:val="2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50"/>
    <w:rsid w:val="0028124D"/>
    <w:rsid w:val="00485D50"/>
    <w:rsid w:val="00882497"/>
    <w:rsid w:val="00C2306E"/>
    <w:rsid w:val="00C64946"/>
    <w:rsid w:val="00E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B644A-566C-4D66-A9E6-992CCC5E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8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5D50"/>
  </w:style>
  <w:style w:type="paragraph" w:styleId="Akapitzlist">
    <w:name w:val="List Paragraph"/>
    <w:basedOn w:val="Normalny"/>
    <w:uiPriority w:val="34"/>
    <w:qFormat/>
    <w:rsid w:val="00485D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3</cp:revision>
  <cp:lastPrinted>2015-12-29T11:26:00Z</cp:lastPrinted>
  <dcterms:created xsi:type="dcterms:W3CDTF">2015-12-28T13:11:00Z</dcterms:created>
  <dcterms:modified xsi:type="dcterms:W3CDTF">2015-12-29T12:06:00Z</dcterms:modified>
</cp:coreProperties>
</file>