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736" w:rsidRDefault="00A77736">
      <w:pPr>
        <w:jc w:val="center"/>
        <w:rPr>
          <w:b/>
          <w:bCs/>
          <w:sz w:val="26"/>
          <w:szCs w:val="28"/>
        </w:rPr>
      </w:pPr>
      <w:r>
        <w:rPr>
          <w:b/>
          <w:bCs/>
          <w:sz w:val="26"/>
          <w:szCs w:val="28"/>
        </w:rPr>
        <w:t>UCHWAŁA  NR</w:t>
      </w:r>
      <w:r w:rsidR="000545D2">
        <w:rPr>
          <w:b/>
          <w:bCs/>
          <w:sz w:val="26"/>
          <w:szCs w:val="28"/>
        </w:rPr>
        <w:t xml:space="preserve">   </w:t>
      </w:r>
      <w:r w:rsidR="00683B2B">
        <w:rPr>
          <w:b/>
          <w:bCs/>
          <w:sz w:val="26"/>
          <w:szCs w:val="28"/>
        </w:rPr>
        <w:t xml:space="preserve">210 </w:t>
      </w:r>
      <w:bookmarkStart w:id="0" w:name="_GoBack"/>
      <w:bookmarkEnd w:id="0"/>
      <w:r w:rsidR="000545D2">
        <w:rPr>
          <w:b/>
          <w:bCs/>
          <w:sz w:val="26"/>
          <w:szCs w:val="28"/>
        </w:rPr>
        <w:t xml:space="preserve"> </w:t>
      </w:r>
      <w:r>
        <w:rPr>
          <w:b/>
          <w:bCs/>
          <w:sz w:val="26"/>
          <w:szCs w:val="28"/>
        </w:rPr>
        <w:t>/201</w:t>
      </w:r>
      <w:r w:rsidR="009B44FB">
        <w:rPr>
          <w:b/>
          <w:bCs/>
          <w:sz w:val="26"/>
          <w:szCs w:val="28"/>
        </w:rPr>
        <w:t>5</w:t>
      </w:r>
    </w:p>
    <w:p w:rsidR="00A77736" w:rsidRDefault="00A77736">
      <w:pPr>
        <w:jc w:val="center"/>
        <w:rPr>
          <w:b/>
          <w:bCs/>
          <w:sz w:val="26"/>
          <w:szCs w:val="28"/>
        </w:rPr>
      </w:pPr>
      <w:r>
        <w:rPr>
          <w:b/>
          <w:bCs/>
          <w:sz w:val="26"/>
          <w:szCs w:val="28"/>
        </w:rPr>
        <w:t>ZARZĄDU POWIATU WĄGROWIECKIEGO</w:t>
      </w:r>
    </w:p>
    <w:p w:rsidR="00A77736" w:rsidRDefault="00A77736">
      <w:pPr>
        <w:jc w:val="center"/>
        <w:rPr>
          <w:b/>
          <w:bCs/>
          <w:sz w:val="26"/>
          <w:szCs w:val="28"/>
        </w:rPr>
      </w:pPr>
      <w:r>
        <w:rPr>
          <w:b/>
          <w:bCs/>
          <w:sz w:val="26"/>
          <w:szCs w:val="28"/>
        </w:rPr>
        <w:t>z dnia</w:t>
      </w:r>
      <w:r w:rsidR="00D07D04">
        <w:rPr>
          <w:b/>
          <w:bCs/>
          <w:sz w:val="26"/>
          <w:szCs w:val="28"/>
        </w:rPr>
        <w:t xml:space="preserve"> 10</w:t>
      </w:r>
      <w:r w:rsidR="00CA28C4">
        <w:rPr>
          <w:b/>
          <w:bCs/>
          <w:sz w:val="26"/>
          <w:szCs w:val="28"/>
        </w:rPr>
        <w:t xml:space="preserve"> </w:t>
      </w:r>
      <w:r w:rsidR="00AE3D18">
        <w:rPr>
          <w:b/>
          <w:bCs/>
          <w:sz w:val="26"/>
          <w:szCs w:val="28"/>
        </w:rPr>
        <w:t xml:space="preserve">grudnia </w:t>
      </w:r>
      <w:r w:rsidR="00E70E51">
        <w:rPr>
          <w:b/>
          <w:bCs/>
          <w:sz w:val="26"/>
          <w:szCs w:val="28"/>
        </w:rPr>
        <w:t>201</w:t>
      </w:r>
      <w:r w:rsidR="009B44FB">
        <w:rPr>
          <w:b/>
          <w:bCs/>
          <w:sz w:val="26"/>
          <w:szCs w:val="28"/>
        </w:rPr>
        <w:t>5</w:t>
      </w:r>
      <w:r>
        <w:rPr>
          <w:b/>
          <w:bCs/>
          <w:sz w:val="26"/>
          <w:szCs w:val="28"/>
        </w:rPr>
        <w:t xml:space="preserve"> roku</w:t>
      </w:r>
    </w:p>
    <w:p w:rsidR="00A77736" w:rsidRDefault="00A77736">
      <w:pPr>
        <w:jc w:val="center"/>
        <w:rPr>
          <w:b/>
          <w:bCs/>
          <w:sz w:val="26"/>
          <w:szCs w:val="28"/>
        </w:rPr>
      </w:pPr>
    </w:p>
    <w:p w:rsidR="00A77736" w:rsidRDefault="00A77736" w:rsidP="000545D2">
      <w:pPr>
        <w:jc w:val="both"/>
        <w:rPr>
          <w:b/>
          <w:bCs/>
          <w:sz w:val="26"/>
          <w:szCs w:val="28"/>
        </w:rPr>
      </w:pPr>
      <w:r>
        <w:rPr>
          <w:b/>
          <w:bCs/>
          <w:sz w:val="26"/>
          <w:szCs w:val="28"/>
        </w:rPr>
        <w:t>w sprawie przyznania dodatku funkcyjnego Dyrektorowi Poradni Psychologiczno - Pedagogicznej w Wągrowcu.</w:t>
      </w:r>
    </w:p>
    <w:p w:rsidR="00A77736" w:rsidRDefault="00A77736">
      <w:pPr>
        <w:jc w:val="center"/>
        <w:rPr>
          <w:b/>
          <w:bCs/>
          <w:sz w:val="26"/>
          <w:szCs w:val="28"/>
        </w:rPr>
      </w:pPr>
    </w:p>
    <w:p w:rsidR="008345C2" w:rsidRDefault="008345C2" w:rsidP="008345C2">
      <w:pPr>
        <w:ind w:firstLine="708"/>
        <w:jc w:val="both"/>
        <w:rPr>
          <w:sz w:val="26"/>
          <w:szCs w:val="28"/>
        </w:rPr>
      </w:pPr>
      <w:r>
        <w:rPr>
          <w:sz w:val="26"/>
          <w:szCs w:val="28"/>
        </w:rPr>
        <w:t>Na podstawie art. 30 ust. 1 pkt 2 ustawy z dnia 26 stycznia 1982r. Karta Nauczyciela (</w:t>
      </w:r>
      <w:r>
        <w:rPr>
          <w:sz w:val="26"/>
          <w:szCs w:val="26"/>
        </w:rPr>
        <w:t xml:space="preserve">Dz. U. z 2014 r. poz. 191 </w:t>
      </w:r>
      <w:r w:rsidR="00C74281">
        <w:rPr>
          <w:sz w:val="26"/>
          <w:szCs w:val="26"/>
        </w:rPr>
        <w:t>z późn</w:t>
      </w:r>
      <w:r>
        <w:rPr>
          <w:sz w:val="26"/>
          <w:szCs w:val="26"/>
        </w:rPr>
        <w:t>.</w:t>
      </w:r>
      <w:r w:rsidR="00C74281">
        <w:rPr>
          <w:sz w:val="26"/>
          <w:szCs w:val="26"/>
        </w:rPr>
        <w:t xml:space="preserve"> zm.</w:t>
      </w:r>
      <w:r>
        <w:rPr>
          <w:sz w:val="26"/>
          <w:szCs w:val="26"/>
        </w:rPr>
        <w:t>)</w:t>
      </w:r>
      <w:r>
        <w:rPr>
          <w:sz w:val="26"/>
          <w:szCs w:val="28"/>
        </w:rPr>
        <w:t xml:space="preserve"> § 5 pkt 1 rozporządzen</w:t>
      </w:r>
      <w:r w:rsidR="00C74281">
        <w:rPr>
          <w:sz w:val="26"/>
          <w:szCs w:val="28"/>
        </w:rPr>
        <w:t xml:space="preserve">ia Ministra Edukacji Narodowej </w:t>
      </w:r>
      <w:r>
        <w:rPr>
          <w:sz w:val="26"/>
          <w:szCs w:val="28"/>
        </w:rPr>
        <w:t xml:space="preserve">i Sportu z dnia 31 stycznia 2005r. w sprawie wysokości minimalnych stawek wynagrodzenia zasadniczego nauczycieli, ogólnych warunków przyznawania dodatków </w:t>
      </w:r>
      <w:r>
        <w:rPr>
          <w:sz w:val="26"/>
          <w:szCs w:val="28"/>
        </w:rPr>
        <w:br/>
        <w:t xml:space="preserve">do wynagrodzenia zasadniczego oraz wynagradzania za pracę w dniu wolnym od pracy </w:t>
      </w:r>
      <w:r>
        <w:rPr>
          <w:sz w:val="26"/>
          <w:szCs w:val="28"/>
        </w:rPr>
        <w:br/>
        <w:t xml:space="preserve">(Dz. U. z 2014 r. poz. 416 z późn. zm.) w związku </w:t>
      </w:r>
      <w:r>
        <w:rPr>
          <w:color w:val="000000"/>
          <w:sz w:val="26"/>
          <w:szCs w:val="28"/>
        </w:rPr>
        <w:t>z § 6 pkt 1 i § 7 „Regulaminu przyznawania nauczycielom szkół i placówek oświatowych prowadzonych przez powiat wągrowiecki dodatków do wynagrodzenia zasadniczego, wynagrodzenia za godziny ponadwymiarowe i godziny doraźnych zastępstw”, stanowiącego załącznik do uchwały</w:t>
      </w:r>
      <w:r>
        <w:rPr>
          <w:color w:val="FF0000"/>
          <w:sz w:val="26"/>
          <w:szCs w:val="28"/>
        </w:rPr>
        <w:t xml:space="preserve"> </w:t>
      </w:r>
      <w:r>
        <w:rPr>
          <w:color w:val="FF0000"/>
          <w:sz w:val="26"/>
          <w:szCs w:val="28"/>
        </w:rPr>
        <w:br/>
      </w:r>
      <w:r>
        <w:rPr>
          <w:color w:val="000000"/>
          <w:sz w:val="26"/>
          <w:szCs w:val="28"/>
        </w:rPr>
        <w:t>Nr XXIX/181/2009 Rady Powiatu Wągrowieckiego z dnia 25 marca 2009r.</w:t>
      </w:r>
      <w:r>
        <w:rPr>
          <w:color w:val="FF0000"/>
          <w:sz w:val="26"/>
          <w:szCs w:val="28"/>
        </w:rPr>
        <w:t xml:space="preserve"> </w:t>
      </w:r>
      <w:r>
        <w:rPr>
          <w:color w:val="000000"/>
          <w:sz w:val="26"/>
          <w:szCs w:val="28"/>
        </w:rPr>
        <w:t xml:space="preserve">w sprawie przyjęcia niniejszego regulaminu (Dz. U. Woj. Wlkp. Nr 95, poz. 1421 z późn. zm.) </w:t>
      </w:r>
      <w:r>
        <w:rPr>
          <w:color w:val="000000"/>
          <w:sz w:val="26"/>
          <w:szCs w:val="28"/>
        </w:rPr>
        <w:br/>
        <w:t>o</w:t>
      </w:r>
      <w:r>
        <w:rPr>
          <w:sz w:val="26"/>
          <w:szCs w:val="28"/>
        </w:rPr>
        <w:t>raz art. 32 ust. 1 ustawy z dnia 5 czerwca 1998 roku o samorz</w:t>
      </w:r>
      <w:r w:rsidR="00C74281">
        <w:rPr>
          <w:sz w:val="26"/>
          <w:szCs w:val="28"/>
        </w:rPr>
        <w:t xml:space="preserve">ądzie powiatowym (Dz. U. </w:t>
      </w:r>
      <w:r w:rsidR="00C74281">
        <w:rPr>
          <w:sz w:val="26"/>
          <w:szCs w:val="28"/>
        </w:rPr>
        <w:br/>
        <w:t>z 2015</w:t>
      </w:r>
      <w:r>
        <w:rPr>
          <w:sz w:val="26"/>
          <w:szCs w:val="28"/>
        </w:rPr>
        <w:t>r.</w:t>
      </w:r>
      <w:r w:rsidR="00C74281">
        <w:rPr>
          <w:sz w:val="26"/>
          <w:szCs w:val="28"/>
        </w:rPr>
        <w:t>,</w:t>
      </w:r>
      <w:r>
        <w:rPr>
          <w:sz w:val="26"/>
          <w:szCs w:val="28"/>
        </w:rPr>
        <w:t xml:space="preserve"> poz. </w:t>
      </w:r>
      <w:r w:rsidR="00C74281">
        <w:rPr>
          <w:sz w:val="26"/>
          <w:szCs w:val="28"/>
        </w:rPr>
        <w:t>1445</w:t>
      </w:r>
      <w:r>
        <w:rPr>
          <w:sz w:val="26"/>
          <w:szCs w:val="28"/>
        </w:rPr>
        <w:t>)</w:t>
      </w:r>
    </w:p>
    <w:p w:rsidR="00A77736" w:rsidRDefault="00A77736" w:rsidP="00FB4FF8">
      <w:pPr>
        <w:jc w:val="both"/>
        <w:rPr>
          <w:sz w:val="26"/>
          <w:szCs w:val="28"/>
        </w:rPr>
      </w:pPr>
      <w:r>
        <w:rPr>
          <w:sz w:val="26"/>
          <w:szCs w:val="28"/>
        </w:rPr>
        <w:t>Zarząd Powiatu Wągrowieckiego</w:t>
      </w:r>
    </w:p>
    <w:p w:rsidR="00A77736" w:rsidRDefault="00A77736">
      <w:pPr>
        <w:jc w:val="both"/>
        <w:rPr>
          <w:sz w:val="26"/>
          <w:szCs w:val="28"/>
        </w:rPr>
      </w:pPr>
      <w:r>
        <w:rPr>
          <w:sz w:val="26"/>
          <w:szCs w:val="28"/>
        </w:rPr>
        <w:t>uchwala, co następuje:</w:t>
      </w:r>
    </w:p>
    <w:p w:rsidR="00A77736" w:rsidRDefault="00A77736">
      <w:pPr>
        <w:jc w:val="both"/>
        <w:rPr>
          <w:sz w:val="26"/>
          <w:szCs w:val="28"/>
        </w:rPr>
      </w:pPr>
    </w:p>
    <w:p w:rsidR="00CA28C4" w:rsidRDefault="00A77736" w:rsidP="00CA28C4">
      <w:pPr>
        <w:jc w:val="both"/>
        <w:rPr>
          <w:sz w:val="26"/>
          <w:szCs w:val="28"/>
        </w:rPr>
      </w:pPr>
      <w:r>
        <w:rPr>
          <w:b/>
          <w:bCs/>
          <w:sz w:val="26"/>
          <w:szCs w:val="28"/>
        </w:rPr>
        <w:t>§1.</w:t>
      </w:r>
      <w:r>
        <w:rPr>
          <w:sz w:val="26"/>
          <w:szCs w:val="28"/>
        </w:rPr>
        <w:t xml:space="preserve">Przyznaje Pani </w:t>
      </w:r>
      <w:r w:rsidR="00E70E51">
        <w:rPr>
          <w:sz w:val="26"/>
          <w:szCs w:val="28"/>
        </w:rPr>
        <w:t xml:space="preserve">Katarzynie Dereżyńskiej </w:t>
      </w:r>
      <w:r>
        <w:rPr>
          <w:sz w:val="26"/>
          <w:szCs w:val="28"/>
        </w:rPr>
        <w:t xml:space="preserve">– Dyrektorowi Poradni Psychologiczno – Pedagogicznej w Wągrowcu dodatek funkcyjny w wysokości </w:t>
      </w:r>
      <w:r w:rsidR="00DC32D7">
        <w:rPr>
          <w:sz w:val="26"/>
          <w:szCs w:val="28"/>
        </w:rPr>
        <w:br/>
      </w:r>
      <w:r w:rsidR="00CA28C4">
        <w:rPr>
          <w:sz w:val="26"/>
          <w:szCs w:val="28"/>
        </w:rPr>
        <w:t>1 700,00</w:t>
      </w:r>
      <w:r w:rsidR="009C20A5" w:rsidRPr="009C20A5">
        <w:rPr>
          <w:sz w:val="26"/>
          <w:szCs w:val="28"/>
        </w:rPr>
        <w:t xml:space="preserve"> zł miesięcznie</w:t>
      </w:r>
      <w:r w:rsidR="000545D2">
        <w:rPr>
          <w:sz w:val="26"/>
          <w:szCs w:val="28"/>
        </w:rPr>
        <w:t xml:space="preserve"> </w:t>
      </w:r>
      <w:r w:rsidR="009C20A5" w:rsidRPr="009C20A5">
        <w:rPr>
          <w:sz w:val="26"/>
          <w:szCs w:val="28"/>
        </w:rPr>
        <w:t xml:space="preserve"> /słownie:  </w:t>
      </w:r>
      <w:r w:rsidR="00CA28C4">
        <w:rPr>
          <w:sz w:val="26"/>
          <w:szCs w:val="28"/>
        </w:rPr>
        <w:t>tysiącsiedemsetzłotych00/100groszy</w:t>
      </w:r>
      <w:r w:rsidR="00CA28C4" w:rsidRPr="009C20A5">
        <w:rPr>
          <w:sz w:val="26"/>
          <w:szCs w:val="28"/>
        </w:rPr>
        <w:t>/.</w:t>
      </w:r>
    </w:p>
    <w:p w:rsidR="00A77736" w:rsidRDefault="00A77736">
      <w:pPr>
        <w:jc w:val="both"/>
        <w:rPr>
          <w:sz w:val="26"/>
          <w:szCs w:val="28"/>
        </w:rPr>
      </w:pPr>
    </w:p>
    <w:p w:rsidR="00B6069A" w:rsidRDefault="00A77736" w:rsidP="00B6069A">
      <w:pPr>
        <w:jc w:val="both"/>
        <w:rPr>
          <w:sz w:val="26"/>
          <w:szCs w:val="28"/>
        </w:rPr>
      </w:pPr>
      <w:r>
        <w:rPr>
          <w:b/>
          <w:bCs/>
          <w:sz w:val="26"/>
          <w:szCs w:val="28"/>
        </w:rPr>
        <w:t>§2.</w:t>
      </w:r>
      <w:r>
        <w:rPr>
          <w:sz w:val="26"/>
          <w:szCs w:val="28"/>
        </w:rPr>
        <w:t xml:space="preserve">Dodatek funkcyjny w wysokości ustalonej w § 1 przyznaje się na czas od 1 </w:t>
      </w:r>
      <w:r w:rsidR="00DC32D7">
        <w:rPr>
          <w:sz w:val="26"/>
          <w:szCs w:val="28"/>
        </w:rPr>
        <w:t xml:space="preserve">stycznia </w:t>
      </w:r>
      <w:r>
        <w:rPr>
          <w:sz w:val="26"/>
          <w:szCs w:val="28"/>
        </w:rPr>
        <w:t>201</w:t>
      </w:r>
      <w:r w:rsidR="009B44FB">
        <w:rPr>
          <w:sz w:val="26"/>
          <w:szCs w:val="28"/>
        </w:rPr>
        <w:t>6</w:t>
      </w:r>
      <w:r>
        <w:rPr>
          <w:sz w:val="26"/>
          <w:szCs w:val="28"/>
        </w:rPr>
        <w:t xml:space="preserve"> r.</w:t>
      </w:r>
      <w:r w:rsidR="00B6069A" w:rsidRPr="00B6069A">
        <w:rPr>
          <w:sz w:val="26"/>
          <w:szCs w:val="28"/>
        </w:rPr>
        <w:t xml:space="preserve"> </w:t>
      </w:r>
      <w:r w:rsidR="00B6069A">
        <w:rPr>
          <w:sz w:val="26"/>
          <w:szCs w:val="28"/>
        </w:rPr>
        <w:t xml:space="preserve">do 31 </w:t>
      </w:r>
      <w:r w:rsidR="00E70E51">
        <w:rPr>
          <w:sz w:val="26"/>
          <w:szCs w:val="28"/>
        </w:rPr>
        <w:t xml:space="preserve">grudnia </w:t>
      </w:r>
      <w:r w:rsidR="00B6069A">
        <w:rPr>
          <w:sz w:val="26"/>
          <w:szCs w:val="28"/>
        </w:rPr>
        <w:t>201</w:t>
      </w:r>
      <w:r w:rsidR="009B44FB">
        <w:rPr>
          <w:sz w:val="26"/>
          <w:szCs w:val="28"/>
        </w:rPr>
        <w:t>6</w:t>
      </w:r>
      <w:r w:rsidR="00B6069A">
        <w:rPr>
          <w:sz w:val="26"/>
          <w:szCs w:val="28"/>
        </w:rPr>
        <w:t xml:space="preserve"> r.</w:t>
      </w:r>
    </w:p>
    <w:p w:rsidR="00A77736" w:rsidRDefault="00A77736">
      <w:pPr>
        <w:jc w:val="both"/>
        <w:rPr>
          <w:sz w:val="26"/>
          <w:szCs w:val="28"/>
        </w:rPr>
      </w:pPr>
    </w:p>
    <w:p w:rsidR="00A77736" w:rsidRDefault="00A77736">
      <w:pPr>
        <w:jc w:val="both"/>
        <w:rPr>
          <w:sz w:val="26"/>
          <w:szCs w:val="28"/>
        </w:rPr>
      </w:pPr>
      <w:r>
        <w:rPr>
          <w:b/>
          <w:bCs/>
          <w:sz w:val="26"/>
          <w:szCs w:val="28"/>
        </w:rPr>
        <w:t>§3.</w:t>
      </w:r>
      <w:r>
        <w:rPr>
          <w:sz w:val="26"/>
          <w:szCs w:val="28"/>
        </w:rPr>
        <w:t xml:space="preserve">Wykonanie uchwały powierza się Staroście Wągrowieckiemu. </w:t>
      </w:r>
    </w:p>
    <w:p w:rsidR="00A77736" w:rsidRDefault="00A77736">
      <w:pPr>
        <w:jc w:val="both"/>
        <w:rPr>
          <w:sz w:val="26"/>
          <w:szCs w:val="28"/>
        </w:rPr>
      </w:pPr>
    </w:p>
    <w:p w:rsidR="00A77736" w:rsidRDefault="00A77736">
      <w:pPr>
        <w:jc w:val="both"/>
        <w:rPr>
          <w:sz w:val="26"/>
          <w:szCs w:val="28"/>
        </w:rPr>
      </w:pPr>
      <w:r>
        <w:rPr>
          <w:b/>
          <w:bCs/>
          <w:sz w:val="26"/>
          <w:szCs w:val="28"/>
        </w:rPr>
        <w:t>§4.</w:t>
      </w:r>
      <w:r>
        <w:rPr>
          <w:sz w:val="26"/>
          <w:szCs w:val="28"/>
        </w:rPr>
        <w:t>Uchwała wchodzi w życie z dniem podjęcia.</w:t>
      </w:r>
    </w:p>
    <w:p w:rsidR="00A77736" w:rsidRDefault="00A77736">
      <w:pPr>
        <w:jc w:val="both"/>
        <w:rPr>
          <w:sz w:val="28"/>
          <w:szCs w:val="28"/>
        </w:rPr>
      </w:pPr>
    </w:p>
    <w:p w:rsidR="008345C2" w:rsidRDefault="008345C2" w:rsidP="008345C2">
      <w:pPr>
        <w:jc w:val="both"/>
        <w:rPr>
          <w:sz w:val="28"/>
          <w:szCs w:val="28"/>
        </w:rPr>
      </w:pPr>
    </w:p>
    <w:p w:rsidR="008345C2" w:rsidRDefault="008345C2" w:rsidP="008345C2">
      <w:pPr>
        <w:pStyle w:val="Nagwek2"/>
        <w:ind w:left="4248"/>
      </w:pPr>
      <w:r>
        <w:t>Starosta  Wągrowiecki</w:t>
      </w:r>
    </w:p>
    <w:p w:rsidR="008345C2" w:rsidRDefault="008345C2" w:rsidP="008345C2">
      <w:pPr>
        <w:ind w:left="4248"/>
        <w:jc w:val="center"/>
      </w:pPr>
    </w:p>
    <w:p w:rsidR="008345C2" w:rsidRDefault="008345C2" w:rsidP="008345C2">
      <w:pPr>
        <w:ind w:left="4248"/>
        <w:jc w:val="center"/>
      </w:pPr>
      <w:r>
        <w:t>__________________________________</w:t>
      </w:r>
    </w:p>
    <w:p w:rsidR="008345C2" w:rsidRDefault="008345C2" w:rsidP="008345C2">
      <w:pPr>
        <w:ind w:left="4248"/>
        <w:jc w:val="center"/>
      </w:pPr>
      <w:r>
        <w:t>/Tomasz Kranc/</w:t>
      </w:r>
    </w:p>
    <w:p w:rsidR="008345C2" w:rsidRDefault="008345C2" w:rsidP="008345C2">
      <w:pPr>
        <w:ind w:left="4248"/>
        <w:jc w:val="center"/>
      </w:pPr>
    </w:p>
    <w:p w:rsidR="000545D2" w:rsidRDefault="000545D2" w:rsidP="008345C2">
      <w:pPr>
        <w:ind w:left="4248"/>
        <w:jc w:val="center"/>
      </w:pPr>
    </w:p>
    <w:p w:rsidR="008345C2" w:rsidRDefault="008345C2" w:rsidP="008345C2">
      <w:pPr>
        <w:jc w:val="right"/>
      </w:pPr>
      <w:r>
        <w:t xml:space="preserve">    </w:t>
      </w:r>
    </w:p>
    <w:p w:rsidR="008345C2" w:rsidRDefault="008345C2" w:rsidP="008345C2">
      <w:pPr>
        <w:spacing w:line="360" w:lineRule="auto"/>
        <w:ind w:left="2124"/>
        <w:jc w:val="right"/>
      </w:pPr>
      <w:r>
        <w:t>Jacek Brzostows</w:t>
      </w:r>
      <w:r w:rsidR="000545D2">
        <w:t>ki</w:t>
      </w:r>
      <w:r w:rsidR="000545D2">
        <w:tab/>
        <w:t>___________________________</w:t>
      </w:r>
    </w:p>
    <w:p w:rsidR="008345C2" w:rsidRDefault="008345C2" w:rsidP="008345C2">
      <w:pPr>
        <w:spacing w:line="360" w:lineRule="auto"/>
        <w:ind w:left="2124"/>
        <w:jc w:val="right"/>
      </w:pPr>
    </w:p>
    <w:p w:rsidR="008345C2" w:rsidRDefault="008345C2" w:rsidP="008345C2">
      <w:pPr>
        <w:spacing w:line="360" w:lineRule="auto"/>
        <w:ind w:left="2124"/>
        <w:jc w:val="right"/>
      </w:pPr>
      <w:r>
        <w:tab/>
        <w:t>Jerzy Springer      _____________________________</w:t>
      </w:r>
    </w:p>
    <w:p w:rsidR="008345C2" w:rsidRDefault="008345C2" w:rsidP="008345C2">
      <w:pPr>
        <w:spacing w:line="360" w:lineRule="auto"/>
        <w:ind w:left="2124"/>
        <w:jc w:val="right"/>
      </w:pPr>
    </w:p>
    <w:p w:rsidR="00A77736" w:rsidRDefault="008345C2" w:rsidP="008345C2">
      <w:pPr>
        <w:ind w:left="2124"/>
        <w:jc w:val="right"/>
      </w:pPr>
      <w:r>
        <w:t>Robert Woźniak     _____________________________</w:t>
      </w:r>
    </w:p>
    <w:sectPr w:rsidR="00A77736" w:rsidSect="00A918F8">
      <w:pgSz w:w="11905" w:h="16837"/>
      <w:pgMar w:top="899" w:right="1134" w:bottom="719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2"/>
  </w:compat>
  <w:rsids>
    <w:rsidRoot w:val="00A77736"/>
    <w:rsid w:val="000545D2"/>
    <w:rsid w:val="00284332"/>
    <w:rsid w:val="00682880"/>
    <w:rsid w:val="00683B2B"/>
    <w:rsid w:val="007D0D10"/>
    <w:rsid w:val="008345C2"/>
    <w:rsid w:val="00847689"/>
    <w:rsid w:val="009B44FB"/>
    <w:rsid w:val="009C20A5"/>
    <w:rsid w:val="00A77736"/>
    <w:rsid w:val="00A918F8"/>
    <w:rsid w:val="00AE3D18"/>
    <w:rsid w:val="00B6069A"/>
    <w:rsid w:val="00C74281"/>
    <w:rsid w:val="00CA28C4"/>
    <w:rsid w:val="00CA6326"/>
    <w:rsid w:val="00D07D04"/>
    <w:rsid w:val="00D36D91"/>
    <w:rsid w:val="00DC32D7"/>
    <w:rsid w:val="00E3315B"/>
    <w:rsid w:val="00E57BFB"/>
    <w:rsid w:val="00E70E51"/>
    <w:rsid w:val="00FB4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18D507E-1681-408D-9F54-3E441B60C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18F8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A918F8"/>
    <w:pPr>
      <w:keepNext/>
      <w:jc w:val="center"/>
      <w:outlineLvl w:val="1"/>
    </w:pPr>
    <w:rPr>
      <w:rFonts w:eastAsia="Arial Unicode MS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E3315B"/>
    <w:rPr>
      <w:rFonts w:eastAsia="Arial Unicode MS"/>
      <w:sz w:val="24"/>
    </w:rPr>
  </w:style>
  <w:style w:type="paragraph" w:styleId="Tekstdymka">
    <w:name w:val="Balloon Text"/>
    <w:basedOn w:val="Normalny"/>
    <w:link w:val="TekstdymkaZnak"/>
    <w:semiHidden/>
    <w:unhideWhenUsed/>
    <w:rsid w:val="000545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0545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4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273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 NR        /2006</vt:lpstr>
    </vt:vector>
  </TitlesOfParts>
  <Company>Starostwo Powiatowe</Company>
  <LinksUpToDate>false</LinksUpToDate>
  <CharactersWithSpaces>1910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 NR        /2006</dc:title>
  <dc:creator>EwelinaS</dc:creator>
  <cp:lastModifiedBy>marsub</cp:lastModifiedBy>
  <cp:revision>9</cp:revision>
  <cp:lastPrinted>2015-12-09T10:15:00Z</cp:lastPrinted>
  <dcterms:created xsi:type="dcterms:W3CDTF">2015-11-24T11:28:00Z</dcterms:created>
  <dcterms:modified xsi:type="dcterms:W3CDTF">2015-12-11T09:28:00Z</dcterms:modified>
</cp:coreProperties>
</file>