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0" w:rsidRPr="003C7A8C" w:rsidRDefault="00E70528" w:rsidP="00D27C88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 w:rsidRPr="003C7A8C">
        <w:rPr>
          <w:rFonts w:ascii="Times New Roman" w:hAnsi="Times New Roman" w:cs="Times New Roman"/>
          <w:b/>
        </w:rPr>
        <w:t>UCHWAŁA NR</w:t>
      </w:r>
      <w:r w:rsidR="00D27C88">
        <w:rPr>
          <w:rFonts w:ascii="Times New Roman" w:hAnsi="Times New Roman" w:cs="Times New Roman"/>
          <w:b/>
        </w:rPr>
        <w:tab/>
      </w:r>
      <w:r w:rsidR="00D27C88">
        <w:rPr>
          <w:rFonts w:ascii="Times New Roman" w:hAnsi="Times New Roman" w:cs="Times New Roman"/>
          <w:b/>
        </w:rPr>
        <w:tab/>
      </w:r>
      <w:r w:rsidR="00D27C88">
        <w:rPr>
          <w:rFonts w:ascii="Times New Roman" w:hAnsi="Times New Roman" w:cs="Times New Roman"/>
          <w:b/>
        </w:rPr>
        <w:tab/>
      </w:r>
      <w:r w:rsidR="00D27C88">
        <w:rPr>
          <w:rFonts w:ascii="Times New Roman" w:hAnsi="Times New Roman" w:cs="Times New Roman"/>
          <w:b/>
        </w:rPr>
        <w:tab/>
        <w:t xml:space="preserve">      Projekt</w:t>
      </w:r>
    </w:p>
    <w:p w:rsidR="00E70528" w:rsidRPr="003C7A8C" w:rsidRDefault="00797AE1" w:rsidP="00BE37F6">
      <w:pPr>
        <w:spacing w:after="0"/>
        <w:jc w:val="center"/>
        <w:rPr>
          <w:rFonts w:ascii="Times New Roman" w:hAnsi="Times New Roman" w:cs="Times New Roman"/>
          <w:b/>
        </w:rPr>
      </w:pPr>
      <w:r w:rsidRPr="003C7A8C">
        <w:rPr>
          <w:rFonts w:ascii="Times New Roman" w:hAnsi="Times New Roman" w:cs="Times New Roman"/>
          <w:b/>
        </w:rPr>
        <w:t>RADY POWIATU WĄGROWIE</w:t>
      </w:r>
      <w:r w:rsidR="00E70528" w:rsidRPr="003C7A8C">
        <w:rPr>
          <w:rFonts w:ascii="Times New Roman" w:hAnsi="Times New Roman" w:cs="Times New Roman"/>
          <w:b/>
        </w:rPr>
        <w:t>CKIEGO</w:t>
      </w:r>
    </w:p>
    <w:p w:rsidR="00E70528" w:rsidRPr="003C7A8C" w:rsidRDefault="00E70528" w:rsidP="00BE37F6">
      <w:pPr>
        <w:spacing w:after="0"/>
        <w:jc w:val="center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z dnia         2015 roku</w:t>
      </w:r>
    </w:p>
    <w:p w:rsidR="00E70528" w:rsidRDefault="00E70528" w:rsidP="00BE37F6">
      <w:pPr>
        <w:spacing w:after="0"/>
        <w:jc w:val="both"/>
        <w:rPr>
          <w:rFonts w:ascii="Times New Roman" w:hAnsi="Times New Roman" w:cs="Times New Roman"/>
        </w:rPr>
      </w:pPr>
    </w:p>
    <w:p w:rsidR="003C7A8C" w:rsidRPr="003C7A8C" w:rsidRDefault="003C7A8C" w:rsidP="00BE37F6">
      <w:pPr>
        <w:spacing w:after="0"/>
        <w:jc w:val="both"/>
        <w:rPr>
          <w:rFonts w:ascii="Times New Roman" w:hAnsi="Times New Roman" w:cs="Times New Roman"/>
        </w:rPr>
      </w:pPr>
    </w:p>
    <w:p w:rsidR="00E70528" w:rsidRDefault="00E7052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w sprawie ustalenia wysokości opłat za usunięcie</w:t>
      </w:r>
      <w:r w:rsidR="00F14D72">
        <w:rPr>
          <w:rFonts w:ascii="Times New Roman" w:hAnsi="Times New Roman" w:cs="Times New Roman"/>
          <w:b/>
        </w:rPr>
        <w:t xml:space="preserve"> </w:t>
      </w:r>
      <w:r w:rsidR="00FD2D4F">
        <w:rPr>
          <w:rFonts w:ascii="Times New Roman" w:hAnsi="Times New Roman" w:cs="Times New Roman"/>
          <w:b/>
        </w:rPr>
        <w:t>i przechowywanie statków lub innych obiektów pływających w 2016 roku.</w:t>
      </w:r>
    </w:p>
    <w:p w:rsidR="003C7A8C" w:rsidRPr="003C7A8C" w:rsidRDefault="003C7A8C" w:rsidP="00BE37F6">
      <w:pPr>
        <w:spacing w:after="0"/>
        <w:jc w:val="both"/>
        <w:rPr>
          <w:rFonts w:ascii="Times New Roman" w:hAnsi="Times New Roman" w:cs="Times New Roman"/>
        </w:rPr>
      </w:pPr>
    </w:p>
    <w:p w:rsidR="00E7052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Na podstawie ar</w:t>
      </w:r>
      <w:r w:rsidR="00E70528" w:rsidRPr="003C7A8C">
        <w:rPr>
          <w:rFonts w:ascii="Times New Roman" w:hAnsi="Times New Roman" w:cs="Times New Roman"/>
        </w:rPr>
        <w:t>t. 12 pkt 11 ustawy z dnia 5 czerwca 1998r. o samor</w:t>
      </w:r>
      <w:r w:rsidR="006352DF">
        <w:rPr>
          <w:rFonts w:ascii="Times New Roman" w:hAnsi="Times New Roman" w:cs="Times New Roman"/>
        </w:rPr>
        <w:t>ządzie powiatowym (Dz. U.                             z 2015</w:t>
      </w:r>
      <w:r w:rsidR="00FD2D4F">
        <w:rPr>
          <w:rFonts w:ascii="Times New Roman" w:hAnsi="Times New Roman" w:cs="Times New Roman"/>
        </w:rPr>
        <w:t xml:space="preserve"> </w:t>
      </w:r>
      <w:r w:rsidR="006352DF">
        <w:rPr>
          <w:rFonts w:ascii="Times New Roman" w:hAnsi="Times New Roman" w:cs="Times New Roman"/>
        </w:rPr>
        <w:t>r., poz. 1445</w:t>
      </w:r>
      <w:r w:rsidR="00FD2D4F">
        <w:rPr>
          <w:rFonts w:ascii="Times New Roman" w:hAnsi="Times New Roman" w:cs="Times New Roman"/>
        </w:rPr>
        <w:t xml:space="preserve">) oraz art. 30 ust. 1 i 3, art. 31 ust. 1 i 2 ustawy z dnia 18 sierpnia 2011 r. </w:t>
      </w:r>
      <w:r w:rsidR="006352DF">
        <w:rPr>
          <w:rFonts w:ascii="Times New Roman" w:hAnsi="Times New Roman" w:cs="Times New Roman"/>
        </w:rPr>
        <w:t xml:space="preserve">                                              </w:t>
      </w:r>
      <w:r w:rsidR="00FD2D4F">
        <w:rPr>
          <w:rFonts w:ascii="Times New Roman" w:hAnsi="Times New Roman" w:cs="Times New Roman"/>
        </w:rPr>
        <w:t xml:space="preserve">o bezpieczeństwie osób przebywających na obszarach wodnych (Dz. U. z 2011 r. Nr 208 poz. 1240) </w:t>
      </w:r>
      <w:r w:rsidR="00E70528" w:rsidRPr="003C7A8C">
        <w:rPr>
          <w:rFonts w:ascii="Times New Roman" w:hAnsi="Times New Roman" w:cs="Times New Roman"/>
        </w:rPr>
        <w:t>w związku z Obwieszczeniem Min</w:t>
      </w:r>
      <w:r w:rsidR="00F14D72">
        <w:rPr>
          <w:rFonts w:ascii="Times New Roman" w:hAnsi="Times New Roman" w:cs="Times New Roman"/>
        </w:rPr>
        <w:t>istra Fina</w:t>
      </w:r>
      <w:r w:rsidR="00FD2D4F">
        <w:rPr>
          <w:rFonts w:ascii="Times New Roman" w:hAnsi="Times New Roman" w:cs="Times New Roman"/>
        </w:rPr>
        <w:t>nsów z dnia 6</w:t>
      </w:r>
      <w:r w:rsidR="00F14D72">
        <w:rPr>
          <w:rFonts w:ascii="Times New Roman" w:hAnsi="Times New Roman" w:cs="Times New Roman"/>
        </w:rPr>
        <w:t xml:space="preserve"> sierpnia</w:t>
      </w:r>
      <w:r w:rsidR="00E70528" w:rsidRPr="003C7A8C">
        <w:rPr>
          <w:rFonts w:ascii="Times New Roman" w:hAnsi="Times New Roman" w:cs="Times New Roman"/>
        </w:rPr>
        <w:t xml:space="preserve"> 2015</w:t>
      </w:r>
      <w:r w:rsidR="00FD2D4F">
        <w:rPr>
          <w:rFonts w:ascii="Times New Roman" w:hAnsi="Times New Roman" w:cs="Times New Roman"/>
        </w:rPr>
        <w:t xml:space="preserve"> </w:t>
      </w:r>
      <w:r w:rsidR="00E70528" w:rsidRPr="003C7A8C">
        <w:rPr>
          <w:rFonts w:ascii="Times New Roman" w:hAnsi="Times New Roman" w:cs="Times New Roman"/>
        </w:rPr>
        <w:t xml:space="preserve">r. w sprawie maksymalnych opłat za usunięcie i </w:t>
      </w:r>
      <w:r w:rsidR="00FD2D4F">
        <w:rPr>
          <w:rFonts w:ascii="Times New Roman" w:hAnsi="Times New Roman" w:cs="Times New Roman"/>
        </w:rPr>
        <w:t>przechowywanie statków lub innych obiektów pływających w 2016 r. (M.P. 2015 r. poz. 806</w:t>
      </w:r>
      <w:r w:rsidR="00E70528" w:rsidRPr="003C7A8C">
        <w:rPr>
          <w:rFonts w:ascii="Times New Roman" w:hAnsi="Times New Roman" w:cs="Times New Roman"/>
        </w:rPr>
        <w:t xml:space="preserve">) Rada Powiatu Wągrowieckiego uchwala co następuje: 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E7052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1.</w:t>
      </w:r>
      <w:r w:rsidRPr="003C7A8C">
        <w:rPr>
          <w:rFonts w:ascii="Times New Roman" w:hAnsi="Times New Roman" w:cs="Times New Roman"/>
        </w:rPr>
        <w:t xml:space="preserve"> Ustala się następującą wysokość opłat za usunięcie statku lub innego obiektu pływającego z obszaru wodnego, gdy prowadziła go osoba znajdująca się w stanie po użyciu alkoholu, środka działającego podobnie do alkoholu lub będąca pod wpływem środka odurzającego, w zależności od jego rodzaju: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roweru wodnego lub skutera wodnego –</w:t>
      </w:r>
      <w:r w:rsidR="00BE37F6" w:rsidRPr="003C7A8C">
        <w:rPr>
          <w:rFonts w:ascii="Times New Roman" w:hAnsi="Times New Roman" w:cs="Times New Roman"/>
        </w:rPr>
        <w:t xml:space="preserve"> 54 zł,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poduszkowca – </w:t>
      </w:r>
      <w:r w:rsidR="00BE37F6" w:rsidRPr="003C7A8C">
        <w:rPr>
          <w:rFonts w:ascii="Times New Roman" w:hAnsi="Times New Roman" w:cs="Times New Roman"/>
        </w:rPr>
        <w:t>105 zł,</w:t>
      </w:r>
    </w:p>
    <w:p w:rsidR="00BE37F6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10 m – </w:t>
      </w:r>
      <w:r w:rsidR="00BE37F6" w:rsidRPr="003C7A8C">
        <w:rPr>
          <w:rFonts w:ascii="Times New Roman" w:hAnsi="Times New Roman" w:cs="Times New Roman"/>
        </w:rPr>
        <w:t>127 zł,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20 m – </w:t>
      </w:r>
      <w:r w:rsidR="00BE37F6" w:rsidRPr="003C7A8C">
        <w:rPr>
          <w:rFonts w:ascii="Times New Roman" w:hAnsi="Times New Roman" w:cs="Times New Roman"/>
        </w:rPr>
        <w:t>158 zł,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statku o długości kadłuba powyżej 20 m –</w:t>
      </w:r>
      <w:r w:rsidR="00BE37F6" w:rsidRPr="003C7A8C">
        <w:rPr>
          <w:rFonts w:ascii="Times New Roman" w:hAnsi="Times New Roman" w:cs="Times New Roman"/>
        </w:rPr>
        <w:t xml:space="preserve"> 209 zł.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2.</w:t>
      </w:r>
      <w:r w:rsidRPr="003C7A8C">
        <w:rPr>
          <w:rFonts w:ascii="Times New Roman" w:hAnsi="Times New Roman" w:cs="Times New Roman"/>
        </w:rPr>
        <w:t xml:space="preserve"> Ustala się następującą wysokość opłat za przechowywanie za każdą dobę statku lub innego obiektu pływającego usuniętego z obszaru wodnego w przypadkach określonym w § 1 w zależności od jego rodzaju: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roweru wodnego lub skutera wodnego – </w:t>
      </w:r>
      <w:r w:rsidR="00BE37F6" w:rsidRPr="003C7A8C">
        <w:rPr>
          <w:rFonts w:ascii="Times New Roman" w:hAnsi="Times New Roman" w:cs="Times New Roman"/>
        </w:rPr>
        <w:t>18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poduszkowca – </w:t>
      </w:r>
      <w:r w:rsidR="00BE37F6" w:rsidRPr="003C7A8C">
        <w:rPr>
          <w:rFonts w:ascii="Times New Roman" w:hAnsi="Times New Roman" w:cs="Times New Roman"/>
        </w:rPr>
        <w:t>34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10 m – </w:t>
      </w:r>
      <w:r w:rsidR="00BE37F6" w:rsidRPr="003C7A8C">
        <w:rPr>
          <w:rFonts w:ascii="Times New Roman" w:hAnsi="Times New Roman" w:cs="Times New Roman"/>
        </w:rPr>
        <w:t>54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20 m – </w:t>
      </w:r>
      <w:r w:rsidR="00BE37F6" w:rsidRPr="003C7A8C">
        <w:rPr>
          <w:rFonts w:ascii="Times New Roman" w:hAnsi="Times New Roman" w:cs="Times New Roman"/>
        </w:rPr>
        <w:t>105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statku o długości kadłuba powyżej 20 m –</w:t>
      </w:r>
      <w:r w:rsidR="00BE37F6" w:rsidRPr="003C7A8C">
        <w:rPr>
          <w:rFonts w:ascii="Times New Roman" w:hAnsi="Times New Roman" w:cs="Times New Roman"/>
        </w:rPr>
        <w:t xml:space="preserve"> 158 zł.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3.</w:t>
      </w:r>
      <w:r w:rsidRPr="003C7A8C">
        <w:rPr>
          <w:rFonts w:ascii="Times New Roman" w:hAnsi="Times New Roman" w:cs="Times New Roman"/>
        </w:rPr>
        <w:t xml:space="preserve"> Wykonanie uchwały powierza się Zarządowi Powiatu Wągrowieckiego.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4.</w:t>
      </w:r>
      <w:r w:rsidRPr="003C7A8C">
        <w:rPr>
          <w:rFonts w:ascii="Times New Roman" w:hAnsi="Times New Roman" w:cs="Times New Roman"/>
        </w:rPr>
        <w:t xml:space="preserve"> Uchwała wchodzi w życie po upływie 14 dni od dnia ogłoszenia w Dzienniku Urzędowym Województwa Wielkopolskiego i ma zastosowanie do opłat w 2016r.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  <w:u w:val="words"/>
        </w:rPr>
      </w:pPr>
    </w:p>
    <w:p w:rsidR="003C7A8C" w:rsidRDefault="003C7A8C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3C7A8C" w:rsidRDefault="003C7A8C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0D08FB" w:rsidRDefault="000D08FB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C7A8C" w:rsidRPr="003C7A8C">
        <w:rPr>
          <w:rFonts w:ascii="Times New Roman" w:hAnsi="Times New Roman" w:cs="Times New Roman"/>
        </w:rPr>
        <w:t xml:space="preserve">Przewodnicząca Rady </w:t>
      </w:r>
    </w:p>
    <w:p w:rsidR="000D08FB" w:rsidRPr="003C7A8C" w:rsidRDefault="003C7A8C" w:rsidP="000D08F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Powiatu</w:t>
      </w:r>
      <w:r w:rsidR="000D08FB">
        <w:rPr>
          <w:rFonts w:ascii="Times New Roman" w:hAnsi="Times New Roman" w:cs="Times New Roman"/>
        </w:rPr>
        <w:t xml:space="preserve"> Wągrowieckiego</w:t>
      </w:r>
    </w:p>
    <w:p w:rsidR="003C7A8C" w:rsidRPr="003C7A8C" w:rsidRDefault="003C7A8C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0D08FB" w:rsidP="000D08FB">
      <w:pPr>
        <w:spacing w:after="0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7A8C" w:rsidRPr="003C7A8C">
        <w:rPr>
          <w:rFonts w:ascii="Times New Roman" w:hAnsi="Times New Roman" w:cs="Times New Roman"/>
        </w:rPr>
        <w:t>………………………………</w:t>
      </w:r>
    </w:p>
    <w:p w:rsidR="003C7A8C" w:rsidRPr="003C7A8C" w:rsidRDefault="000D08FB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C7A8C" w:rsidRPr="003C7A8C">
        <w:rPr>
          <w:rFonts w:ascii="Times New Roman" w:hAnsi="Times New Roman" w:cs="Times New Roman"/>
        </w:rPr>
        <w:t>Małgorzata Osuch</w:t>
      </w:r>
    </w:p>
    <w:p w:rsidR="00242326" w:rsidRDefault="00242326" w:rsidP="00BE37F6">
      <w:pPr>
        <w:spacing w:after="0"/>
        <w:jc w:val="both"/>
        <w:rPr>
          <w:rFonts w:ascii="Times New Roman" w:hAnsi="Times New Roman" w:cs="Times New Roman"/>
        </w:rPr>
      </w:pPr>
    </w:p>
    <w:p w:rsidR="00242326" w:rsidRDefault="00242326" w:rsidP="00BE37F6">
      <w:pPr>
        <w:spacing w:after="0"/>
        <w:jc w:val="both"/>
        <w:rPr>
          <w:rFonts w:ascii="Times New Roman" w:hAnsi="Times New Roman" w:cs="Times New Roman"/>
        </w:rPr>
      </w:pPr>
    </w:p>
    <w:p w:rsidR="005B6999" w:rsidRPr="00FC7C4E" w:rsidRDefault="005B6999" w:rsidP="005B6999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lastRenderedPageBreak/>
        <w:t>Uzasadnienie do</w:t>
      </w:r>
    </w:p>
    <w:p w:rsidR="005B6999" w:rsidRPr="00FC7C4E" w:rsidRDefault="005B6999" w:rsidP="005B6999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Uchwały nr    /    /2015</w:t>
      </w:r>
    </w:p>
    <w:p w:rsidR="005B6999" w:rsidRPr="00FC7C4E" w:rsidRDefault="005B6999" w:rsidP="005B6999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Rady Powiatu Wągrowieckiego</w:t>
      </w:r>
    </w:p>
    <w:p w:rsidR="005B6999" w:rsidRPr="00FC7C4E" w:rsidRDefault="005B6999" w:rsidP="005B6999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z dnia       2015 roku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  <w:b/>
        </w:rPr>
      </w:pPr>
    </w:p>
    <w:p w:rsidR="005B6999" w:rsidRPr="00FC7C4E" w:rsidRDefault="005B6999" w:rsidP="005B6999">
      <w:pPr>
        <w:spacing w:after="0"/>
        <w:jc w:val="both"/>
        <w:rPr>
          <w:rFonts w:ascii="Times New Roman" w:hAnsi="Times New Roman" w:cs="Times New Roman"/>
          <w:b/>
        </w:rPr>
      </w:pPr>
    </w:p>
    <w:p w:rsidR="005B6999" w:rsidRPr="00FC7C4E" w:rsidRDefault="005B6999" w:rsidP="005B6999">
      <w:pPr>
        <w:spacing w:after="0"/>
        <w:jc w:val="both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w sprawie ustalenia wysokości opłat za usunięcie i przechowywanie statków lub innych obiektów pływających w 2016 roku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Zgodnie z art. 31 ust. 1 ustawy z dnia 18 sierpnia 2011r. o bezpieczeństwie osób przebywających na obszarach wodnych, Rada Powiatu corocznie ustala w drodze uchwały wysokość opłat za usunięcie statku lub innego obiektu pływającego i za jego przechowywanie w przypadku gdy prowadziła go osoba będąca w stanie po użyciu alkoholu, środka działającego podobnie jak alkohol lub będąca pod wpływem środka odurzającego. Stawki opłat nie mogą być wyższe od maksymalnych stawek określonych w art. 31 ust 2 w/w ustawy.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Minister właściwy do spraw finansów publicznych ogłasza, na każdy rok kalendarzowy, w drodze obwieszczenia w Dzienniku Urzędowym Rzeczypospolitej Polskiej „Monitor Polski”, maksymalne opłaty, o których mowa w art. 31 ust. 2 ustawy.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powyższym podjęcie niniejszej uchwały w przedmiocie wysokości opłat w 2016 r. za usuwanie i przechowywanie statków lub innych obiektów pływających jest zasadne.</w:t>
      </w:r>
    </w:p>
    <w:p w:rsidR="0065344A" w:rsidRPr="0065344A" w:rsidRDefault="0065344A" w:rsidP="006534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5344A">
        <w:rPr>
          <w:rFonts w:ascii="Times New Roman" w:eastAsia="Times New Roman" w:hAnsi="Times New Roman" w:cs="Times New Roman"/>
          <w:sz w:val="24"/>
        </w:rPr>
        <w:t>Niniejsza uchwała została skonsultowana z uprawnionymi organizacjami pozarządowymi oraz podmiotami wymienionymi w art. 3 ust. 3 ustawy z dnia 24 kwietnia 2003 roku o działalności pożytku publicznego i o wolontariacie w formie zamieszczenia projektu aktu prawa miejscowego w Biuletynie Informacji Publicznej (</w:t>
      </w:r>
      <w:hyperlink r:id="rId8" w:tgtFrame="_blank" w:history="1">
        <w:r w:rsidRPr="0065344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www.bip.wagrowiec.pl</w:t>
        </w:r>
      </w:hyperlink>
      <w:r w:rsidRPr="0065344A">
        <w:rPr>
          <w:rFonts w:ascii="Times New Roman" w:eastAsia="Times New Roman" w:hAnsi="Times New Roman" w:cs="Times New Roman"/>
          <w:sz w:val="24"/>
        </w:rPr>
        <w:t>), w zakładce: „Konsultacje aktów prawa miejscowego”. Organizacje pozarządowe wniosły/nie wniosły żadnych uwag.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Pr="003C7A8C" w:rsidRDefault="005B6999" w:rsidP="005B699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Przewodnicząca Rady Powiatu</w:t>
      </w:r>
    </w:p>
    <w:p w:rsidR="005B6999" w:rsidRPr="003C7A8C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Pr="003C7A8C" w:rsidRDefault="005B6999" w:rsidP="005B6999">
      <w:pPr>
        <w:spacing w:after="0"/>
        <w:ind w:left="4956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………………………………</w:t>
      </w:r>
    </w:p>
    <w:p w:rsidR="005B6999" w:rsidRPr="003C7A8C" w:rsidRDefault="005B6999" w:rsidP="005B699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         Małgorzata Osuch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Pr="003C7A8C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/>
    <w:p w:rsidR="005B6999" w:rsidRPr="003C7A8C" w:rsidRDefault="005B6999" w:rsidP="00BE37F6">
      <w:pPr>
        <w:spacing w:after="0"/>
        <w:jc w:val="both"/>
        <w:rPr>
          <w:rFonts w:ascii="Times New Roman" w:hAnsi="Times New Roman" w:cs="Times New Roman"/>
        </w:rPr>
      </w:pPr>
    </w:p>
    <w:sectPr w:rsidR="005B6999" w:rsidRPr="003C7A8C" w:rsidSect="006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A4" w:rsidRDefault="00122BA4" w:rsidP="00FC7C4E">
      <w:pPr>
        <w:spacing w:after="0" w:line="240" w:lineRule="auto"/>
      </w:pPr>
      <w:r>
        <w:separator/>
      </w:r>
    </w:p>
  </w:endnote>
  <w:endnote w:type="continuationSeparator" w:id="0">
    <w:p w:rsidR="00122BA4" w:rsidRDefault="00122BA4" w:rsidP="00FC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A4" w:rsidRDefault="00122BA4" w:rsidP="00FC7C4E">
      <w:pPr>
        <w:spacing w:after="0" w:line="240" w:lineRule="auto"/>
      </w:pPr>
      <w:r>
        <w:separator/>
      </w:r>
    </w:p>
  </w:footnote>
  <w:footnote w:type="continuationSeparator" w:id="0">
    <w:p w:rsidR="00122BA4" w:rsidRDefault="00122BA4" w:rsidP="00FC7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FF3"/>
    <w:multiLevelType w:val="hybridMultilevel"/>
    <w:tmpl w:val="8BAA6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859B9"/>
    <w:multiLevelType w:val="hybridMultilevel"/>
    <w:tmpl w:val="0AB66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19A8"/>
    <w:multiLevelType w:val="hybridMultilevel"/>
    <w:tmpl w:val="8BAA6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8"/>
    <w:rsid w:val="000D08FB"/>
    <w:rsid w:val="00122BA4"/>
    <w:rsid w:val="001F2068"/>
    <w:rsid w:val="00216F0A"/>
    <w:rsid w:val="00242326"/>
    <w:rsid w:val="00274782"/>
    <w:rsid w:val="00281577"/>
    <w:rsid w:val="003B221D"/>
    <w:rsid w:val="003C7A8C"/>
    <w:rsid w:val="005B6999"/>
    <w:rsid w:val="006000A0"/>
    <w:rsid w:val="006352DF"/>
    <w:rsid w:val="0065344A"/>
    <w:rsid w:val="00717214"/>
    <w:rsid w:val="00735A47"/>
    <w:rsid w:val="00797AE1"/>
    <w:rsid w:val="00890B3A"/>
    <w:rsid w:val="009B5CA8"/>
    <w:rsid w:val="00A079F0"/>
    <w:rsid w:val="00A75BB2"/>
    <w:rsid w:val="00BE37F6"/>
    <w:rsid w:val="00CC6C3F"/>
    <w:rsid w:val="00D27C88"/>
    <w:rsid w:val="00E41D7F"/>
    <w:rsid w:val="00E70528"/>
    <w:rsid w:val="00E93CF0"/>
    <w:rsid w:val="00EA136B"/>
    <w:rsid w:val="00EE22D7"/>
    <w:rsid w:val="00F14D72"/>
    <w:rsid w:val="00FC7C4E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C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C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C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C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agrowi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KarolinaG</cp:lastModifiedBy>
  <cp:revision>2</cp:revision>
  <cp:lastPrinted>2015-11-30T09:27:00Z</cp:lastPrinted>
  <dcterms:created xsi:type="dcterms:W3CDTF">2015-12-04T08:30:00Z</dcterms:created>
  <dcterms:modified xsi:type="dcterms:W3CDTF">2015-12-04T08:30:00Z</dcterms:modified>
</cp:coreProperties>
</file>