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93" w:rsidRPr="00D31093" w:rsidRDefault="00D31093" w:rsidP="00D31093">
      <w:pPr>
        <w:spacing w:after="0" w:line="240" w:lineRule="auto"/>
        <w:jc w:val="right"/>
        <w:outlineLvl w:val="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D3109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Projekt</w:t>
      </w:r>
    </w:p>
    <w:p w:rsidR="00D31093" w:rsidRPr="00D31093" w:rsidRDefault="00D31093" w:rsidP="00D31093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 ……….. / 2015</w:t>
      </w:r>
    </w:p>
    <w:p w:rsidR="00D31093" w:rsidRPr="00D31093" w:rsidRDefault="00D31093" w:rsidP="00D31093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RADY POWIATU WĄGROWIECKIEGO</w:t>
      </w:r>
    </w:p>
    <w:p w:rsidR="00D31093" w:rsidRPr="00D31093" w:rsidRDefault="00D31093" w:rsidP="00D3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…  października 2015r.</w:t>
      </w:r>
    </w:p>
    <w:p w:rsidR="00D31093" w:rsidRPr="00D31093" w:rsidRDefault="00D31093" w:rsidP="00D310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31093" w:rsidRPr="00D31093" w:rsidRDefault="00D31093" w:rsidP="00D31093">
      <w:pPr>
        <w:tabs>
          <w:tab w:val="left" w:pos="1560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sprawie: „Programu Współpracy Powiatu Wągrowieckiego z organizacjami pozarządowymi oraz innymi podmiotami prowadzącymi działalność pożytku publicznego na 2016 rok”.</w:t>
      </w:r>
    </w:p>
    <w:p w:rsidR="00D31093" w:rsidRPr="00D31093" w:rsidRDefault="00D31093" w:rsidP="00D31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31093" w:rsidRPr="00D31093" w:rsidRDefault="00D31093" w:rsidP="00D31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4 ust. 1 pkt 22 i art. 12 pkt 11 ustawy z dnia 5 czerwca 1998r. o samorządzie powiatowym (Dz. U. z 2013r., poz. 595 z </w:t>
      </w:r>
      <w:proofErr w:type="spellStart"/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art. 5a ust. 1 i 4 ustawy z dnia 24 kwietnia 2003 r. o działalności pożytku publicznego i o wolontariacie (Dz. U. z 2014r., poz. 1118</w:t>
      </w:r>
      <w:r w:rsidR="00022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D31093" w:rsidRPr="00D31093" w:rsidRDefault="00D31093" w:rsidP="00D31093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Powiatu Wągrowieckiego uchwala co następuje:</w:t>
      </w:r>
    </w:p>
    <w:p w:rsidR="00D31093" w:rsidRPr="00D31093" w:rsidRDefault="00D31093" w:rsidP="00D3109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0"/>
          <w:szCs w:val="10"/>
          <w:lang w:eastAsia="pl-PL"/>
        </w:rPr>
      </w:pPr>
    </w:p>
    <w:p w:rsidR="00D31093" w:rsidRPr="00D31093" w:rsidRDefault="00D31093" w:rsidP="00D31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  <w:r w:rsidRPr="00D310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1. Uchwala się „Program Współpracy Powiatu Wągrowieckiego z 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ganizacjami pozarządowymi oraz </w:t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innymi podmiotami prowadzącymi działalność pożytku publicznego na 2016 rok”, który stanowi załącznik do niniejszej uchwały.</w:t>
      </w:r>
    </w:p>
    <w:p w:rsidR="00D31093" w:rsidRPr="00D31093" w:rsidRDefault="00D31093" w:rsidP="00D31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Przez „inne podmioty, prowadzące działalność pożytku publicznego” rozumie się:</w:t>
      </w:r>
    </w:p>
    <w:p w:rsidR="00D31093" w:rsidRPr="00D31093" w:rsidRDefault="00D31093" w:rsidP="00D31093">
      <w:pPr>
        <w:numPr>
          <w:ilvl w:val="0"/>
          <w:numId w:val="1"/>
        </w:numPr>
        <w:tabs>
          <w:tab w:val="left" w:pos="408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prawne i jednostki organizacyjne działające na podstawie przepisów o stosunku Państwa do Kościoła Katolickiego w Rzeczypospolitej Polskiej, o stosunku Państwa do innych kościołów i związków wyznaniowych oraz o gwarancjach wolności sumienia i wyznania, jeżeli ich cele statutowe obejmują prowadzenie działalności pożytku publicznego,</w:t>
      </w:r>
    </w:p>
    <w:p w:rsidR="00D31093" w:rsidRPr="00D31093" w:rsidRDefault="00D31093" w:rsidP="00D31093">
      <w:pPr>
        <w:numPr>
          <w:ilvl w:val="0"/>
          <w:numId w:val="1"/>
        </w:numPr>
        <w:tabs>
          <w:tab w:val="left" w:pos="408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jednostek samorządu terytorialnego,</w:t>
      </w:r>
    </w:p>
    <w:p w:rsidR="00D31093" w:rsidRPr="00D31093" w:rsidRDefault="00D31093" w:rsidP="00D31093">
      <w:pPr>
        <w:numPr>
          <w:ilvl w:val="0"/>
          <w:numId w:val="1"/>
        </w:numPr>
        <w:tabs>
          <w:tab w:val="left" w:pos="408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spółdzielnie socjalne,</w:t>
      </w:r>
    </w:p>
    <w:p w:rsidR="00D31093" w:rsidRPr="00D31093" w:rsidRDefault="00D31093" w:rsidP="00D31093">
      <w:pPr>
        <w:numPr>
          <w:ilvl w:val="0"/>
          <w:numId w:val="1"/>
        </w:numPr>
        <w:tabs>
          <w:tab w:val="left" w:pos="408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spółki akcyjne i spółki z ograniczoną odpowiedzialnością oraz kluby sportowe będące spółkami działającymi na podstawie przepisów ustawy z dnia 25 czerwca 2010r. o sporcie (Dz. U. z 2014, poz. 715), które nie działają w celu osiągnięcia zysku oraz przeznaczają całość dochodu na realizację celów statutowych oraz nie przeznaczają zysku do podziału między swoich udziałowców, akcjonariuszy i pracowników.</w:t>
      </w:r>
    </w:p>
    <w:p w:rsidR="00D31093" w:rsidRPr="00D31093" w:rsidRDefault="00D31093" w:rsidP="00D31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Pr="00D310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 Zarządowi Powiatu Wągrowieckiego.</w:t>
      </w:r>
    </w:p>
    <w:p w:rsidR="00D31093" w:rsidRPr="00D31093" w:rsidRDefault="00D31093" w:rsidP="00D31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Pr="00D310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życie z dniem podjęcia.</w:t>
      </w:r>
    </w:p>
    <w:p w:rsidR="00D31093" w:rsidRPr="00D31093" w:rsidRDefault="00D31093" w:rsidP="00D31093">
      <w:p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:rsidR="00D31093" w:rsidRPr="00D31093" w:rsidRDefault="000222FE" w:rsidP="00D31093">
      <w:pPr>
        <w:tabs>
          <w:tab w:val="left" w:pos="1200"/>
        </w:tabs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</w:t>
      </w:r>
      <w:r w:rsidR="00D31093"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1093" w:rsidRPr="00D31093" w:rsidRDefault="00D31093" w:rsidP="00D31093">
      <w:pPr>
        <w:tabs>
          <w:tab w:val="left" w:pos="1200"/>
        </w:tabs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Powiatu Wągrowieckiego</w:t>
      </w:r>
    </w:p>
    <w:p w:rsidR="00D31093" w:rsidRPr="00D31093" w:rsidRDefault="00D31093" w:rsidP="00D31093">
      <w:pPr>
        <w:tabs>
          <w:tab w:val="left" w:pos="1200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31093" w:rsidRPr="00D31093" w:rsidRDefault="00D31093" w:rsidP="00D31093">
      <w:pPr>
        <w:tabs>
          <w:tab w:val="left" w:pos="1200"/>
        </w:tabs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-----------------------------------------------</w:t>
      </w:r>
    </w:p>
    <w:p w:rsidR="00D31093" w:rsidRPr="00D31093" w:rsidRDefault="00D31093" w:rsidP="00D31093">
      <w:pPr>
        <w:tabs>
          <w:tab w:val="left" w:pos="1200"/>
        </w:tabs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/ Małgorzata Osuch</w:t>
      </w:r>
      <w:r w:rsidR="00022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:rsidR="00D31093" w:rsidRPr="00D31093" w:rsidRDefault="00D31093" w:rsidP="00D31093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1093" w:rsidRPr="00D31093" w:rsidRDefault="00D31093" w:rsidP="00D31093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D31093" w:rsidRPr="00D31093" w:rsidRDefault="00D31093" w:rsidP="00D31093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D31093" w:rsidRPr="00D31093" w:rsidRDefault="00D31093" w:rsidP="00D31093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D31093" w:rsidRPr="00D31093" w:rsidRDefault="00D31093" w:rsidP="00D31093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D31093" w:rsidRPr="00D31093" w:rsidRDefault="00D31093" w:rsidP="00D31093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UCHWAŁY NR  ………./2015</w:t>
      </w:r>
    </w:p>
    <w:p w:rsidR="00D31093" w:rsidRPr="00D31093" w:rsidRDefault="00D31093" w:rsidP="00D31093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POWIATU WĄGROWIECKIEGO</w:t>
      </w:r>
    </w:p>
    <w:p w:rsidR="00D31093" w:rsidRPr="00D31093" w:rsidRDefault="00D31093" w:rsidP="00D31093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 …  października 2015r.</w:t>
      </w:r>
    </w:p>
    <w:p w:rsidR="00D31093" w:rsidRPr="00D31093" w:rsidRDefault="00D31093" w:rsidP="00D31093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31093" w:rsidRPr="00D31093" w:rsidRDefault="00D31093" w:rsidP="00D310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24 kwietnia 2003 r. o działalności pożytku publicznego i o wolontariacie nakłada na organy administracji publicznej obowiązek współpracy z organizacjami pozarządowymi oraz z podmiotami, o których mowa w art. 3 ust. 3 wyżej wymienionej ustawy przy realizacji zadań publicznych należących do kompetencji tych organów.</w:t>
      </w:r>
    </w:p>
    <w:p w:rsidR="00D31093" w:rsidRPr="00D31093" w:rsidRDefault="00D31093" w:rsidP="00D310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5a ustawy o działalności pożytku publicznego i o wolontariacie Rada Powiatu ma obowiązek uchwalenia rocznego programu współpracy z organizacjami pozarządowymi oraz z podmiotami, o których mowa w art. 3 ust. 3 cyt. wyżej ustawy.</w:t>
      </w:r>
    </w:p>
    <w:p w:rsidR="00D31093" w:rsidRPr="00D31093" w:rsidRDefault="00D31093" w:rsidP="00D310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Przedmiotowa uchwała ureguluje współpracę pomiędzy samorządem Powiatu Wągrowieckiego, a organizacjami pozarządowymi i podmiotami prowadzącymi działalność pożytku publicznego w 2016r. określając cele, zakres i formy tej współpracy. Program w szczególności sprzyjać będzie kontynuowaniu i rozwijaniu partnerskiej współpracy pomiędzy powiatem a organizacjami i podmiotami prowadzącymi działalność pożytku publicznego. Ponadto stworzy mieszkańcom powiatu szansę poszerzenia aktywności społecznej, a także umożliwi zlecenie realizacji zadań powiatu na rzecz organizacji pozarządowych i podmiotów.</w:t>
      </w:r>
    </w:p>
    <w:p w:rsidR="00D31093" w:rsidRPr="00D31093" w:rsidRDefault="00D31093" w:rsidP="00D310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Współpracy został skonsultowany z organizacjami pozarządowymi w formach:</w:t>
      </w:r>
    </w:p>
    <w:p w:rsidR="00D31093" w:rsidRPr="00D31093" w:rsidRDefault="00D31093" w:rsidP="00D31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otwartego spotkania, </w:t>
      </w:r>
    </w:p>
    <w:p w:rsidR="00D31093" w:rsidRPr="00D31093" w:rsidRDefault="00D31093" w:rsidP="00D31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poprzez zamieszczenie projektu uchwały w Biuletynie Informacji Publicznej, w zakładce: „Konsultacje aktów prawa miejscowego”. </w:t>
      </w:r>
    </w:p>
    <w:p w:rsidR="00D31093" w:rsidRPr="00D31093" w:rsidRDefault="00D31093" w:rsidP="00D31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 mogły zgłaszać swoje uwagi i opinie do projektu Programu Współpracy w formie pisemnej na załączonym do projektu uchwały formularzu.</w:t>
      </w:r>
    </w:p>
    <w:p w:rsidR="00D31093" w:rsidRPr="00D31093" w:rsidRDefault="00D31093" w:rsidP="00D3109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W wyniku konsultacji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….. </w:t>
      </w:r>
    </w:p>
    <w:p w:rsidR="00D31093" w:rsidRPr="00D31093" w:rsidRDefault="00D31093" w:rsidP="00D31093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podjęcie niniejszej uchwały jest uzasadnione.</w:t>
      </w:r>
    </w:p>
    <w:p w:rsidR="00D31093" w:rsidRPr="00D31093" w:rsidRDefault="00D31093" w:rsidP="00D310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0"/>
          <w:szCs w:val="24"/>
          <w:lang w:eastAsia="pl-PL"/>
        </w:rPr>
      </w:pPr>
    </w:p>
    <w:p w:rsidR="00D31093" w:rsidRDefault="00D31093" w:rsidP="00D31093">
      <w:pPr>
        <w:tabs>
          <w:tab w:val="left" w:pos="120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31093" w:rsidRDefault="00D31093" w:rsidP="00D31093">
      <w:pPr>
        <w:tabs>
          <w:tab w:val="left" w:pos="120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31093" w:rsidRPr="00D31093" w:rsidRDefault="000222FE" w:rsidP="00D31093">
      <w:pPr>
        <w:tabs>
          <w:tab w:val="left" w:pos="120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Przewodnicząca</w:t>
      </w:r>
      <w:r w:rsidR="00D31093" w:rsidRPr="00D3109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31093" w:rsidRPr="00D31093" w:rsidRDefault="00D31093" w:rsidP="00D31093">
      <w:pPr>
        <w:tabs>
          <w:tab w:val="left" w:pos="120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lang w:eastAsia="pl-PL"/>
        </w:rPr>
      </w:pPr>
      <w:r w:rsidRPr="00D31093">
        <w:rPr>
          <w:rFonts w:ascii="Times New Roman" w:eastAsia="Times New Roman" w:hAnsi="Times New Roman" w:cs="Times New Roman"/>
          <w:lang w:eastAsia="pl-PL"/>
        </w:rPr>
        <w:t xml:space="preserve"> Rady Powiatu Wągrowieckiego</w:t>
      </w:r>
    </w:p>
    <w:p w:rsidR="00D31093" w:rsidRPr="00D31093" w:rsidRDefault="00D31093" w:rsidP="00D31093">
      <w:pPr>
        <w:tabs>
          <w:tab w:val="left" w:pos="120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31093" w:rsidRPr="00D31093" w:rsidRDefault="00D31093" w:rsidP="00D31093">
      <w:pPr>
        <w:tabs>
          <w:tab w:val="left" w:pos="120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31093" w:rsidRPr="00D31093" w:rsidRDefault="00D31093" w:rsidP="00D31093">
      <w:pPr>
        <w:tabs>
          <w:tab w:val="left" w:pos="120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lang w:eastAsia="pl-PL"/>
        </w:rPr>
      </w:pPr>
      <w:r w:rsidRPr="00D31093">
        <w:rPr>
          <w:rFonts w:ascii="Times New Roman" w:eastAsia="Times New Roman" w:hAnsi="Times New Roman" w:cs="Times New Roman"/>
          <w:lang w:eastAsia="pl-PL"/>
        </w:rPr>
        <w:t>-----------------------------------------------</w:t>
      </w:r>
    </w:p>
    <w:p w:rsidR="00D31093" w:rsidRPr="00D31093" w:rsidRDefault="00D31093" w:rsidP="00D31093">
      <w:pPr>
        <w:tabs>
          <w:tab w:val="left" w:pos="1200"/>
        </w:tabs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lang w:eastAsia="pl-PL"/>
        </w:rPr>
      </w:pPr>
      <w:r w:rsidRPr="00D31093">
        <w:rPr>
          <w:rFonts w:ascii="Times New Roman" w:eastAsia="Times New Roman" w:hAnsi="Times New Roman" w:cs="Times New Roman"/>
          <w:lang w:eastAsia="pl-PL"/>
        </w:rPr>
        <w:t>/ Małgorzata Osuch</w:t>
      </w:r>
      <w:r w:rsidR="000222FE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bookmarkEnd w:id="0"/>
      <w:r w:rsidRPr="00D31093">
        <w:rPr>
          <w:rFonts w:ascii="Times New Roman" w:eastAsia="Times New Roman" w:hAnsi="Times New Roman" w:cs="Times New Roman"/>
          <w:lang w:eastAsia="pl-PL"/>
        </w:rPr>
        <w:t>/</w:t>
      </w:r>
    </w:p>
    <w:p w:rsidR="002E6847" w:rsidRPr="00D31093" w:rsidRDefault="002E6847"/>
    <w:p w:rsidR="00D31093" w:rsidRPr="00D31093" w:rsidRDefault="00D31093">
      <w:pPr>
        <w:rPr>
          <w:color w:val="FF0000"/>
        </w:rPr>
      </w:pPr>
    </w:p>
    <w:sectPr w:rsidR="00D31093" w:rsidRPr="00D31093" w:rsidSect="00403E57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56CE2"/>
    <w:multiLevelType w:val="hybridMultilevel"/>
    <w:tmpl w:val="9676D274"/>
    <w:lvl w:ilvl="0" w:tplc="D944A8B4">
      <w:start w:val="2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93"/>
    <w:rsid w:val="000222FE"/>
    <w:rsid w:val="002E6847"/>
    <w:rsid w:val="00D3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0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0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KarolinaG</dc:creator>
  <cp:lastModifiedBy>KarolinaG</cp:lastModifiedBy>
  <cp:revision>2</cp:revision>
  <dcterms:created xsi:type="dcterms:W3CDTF">2015-08-28T07:02:00Z</dcterms:created>
  <dcterms:modified xsi:type="dcterms:W3CDTF">2015-08-28T11:29:00Z</dcterms:modified>
</cp:coreProperties>
</file>