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88F" w:rsidRDefault="00E75D1A" w:rsidP="00B6488F">
      <w:pPr>
        <w:pStyle w:val="Tytu"/>
      </w:pPr>
      <w:r>
        <w:t>Uchwała  Nr  13</w:t>
      </w:r>
      <w:r w:rsidR="00B6488F">
        <w:t>4/2015</w:t>
      </w:r>
    </w:p>
    <w:p w:rsidR="00B6488F" w:rsidRDefault="00B6488F" w:rsidP="00B6488F">
      <w:pPr>
        <w:pStyle w:val="Nagwek1"/>
        <w:rPr>
          <w:sz w:val="28"/>
        </w:rPr>
      </w:pPr>
      <w:r>
        <w:rPr>
          <w:sz w:val="28"/>
        </w:rPr>
        <w:t>Zarządu Powiatu Wągrowieckiego</w:t>
      </w:r>
    </w:p>
    <w:p w:rsidR="00B6488F" w:rsidRDefault="00E75D1A" w:rsidP="00B6488F">
      <w:pPr>
        <w:jc w:val="center"/>
        <w:rPr>
          <w:b/>
          <w:bCs/>
          <w:sz w:val="28"/>
        </w:rPr>
      </w:pPr>
      <w:r>
        <w:rPr>
          <w:b/>
          <w:bCs/>
          <w:sz w:val="28"/>
        </w:rPr>
        <w:t>z dnia 24 czerwca</w:t>
      </w:r>
      <w:r w:rsidR="00B6488F">
        <w:rPr>
          <w:b/>
          <w:bCs/>
          <w:sz w:val="28"/>
        </w:rPr>
        <w:t xml:space="preserve"> 2015r.</w:t>
      </w:r>
    </w:p>
    <w:p w:rsidR="00B6488F" w:rsidRDefault="00B6488F" w:rsidP="00B6488F">
      <w:pPr>
        <w:jc w:val="center"/>
        <w:rPr>
          <w:b/>
          <w:bCs/>
        </w:rPr>
      </w:pPr>
    </w:p>
    <w:p w:rsidR="00133EC1" w:rsidRDefault="00B6488F" w:rsidP="00B6488F">
      <w:pPr>
        <w:jc w:val="center"/>
        <w:rPr>
          <w:b/>
          <w:bCs/>
        </w:rPr>
      </w:pPr>
      <w:r>
        <w:rPr>
          <w:b/>
          <w:bCs/>
        </w:rPr>
        <w:t xml:space="preserve">w sprawie </w:t>
      </w:r>
      <w:r w:rsidR="00133EC1">
        <w:rPr>
          <w:b/>
          <w:bCs/>
        </w:rPr>
        <w:t xml:space="preserve">korekty </w:t>
      </w:r>
      <w:r>
        <w:rPr>
          <w:b/>
          <w:bCs/>
        </w:rPr>
        <w:t>przeka</w:t>
      </w:r>
      <w:r w:rsidR="00133EC1">
        <w:rPr>
          <w:b/>
          <w:bCs/>
        </w:rPr>
        <w:t>zanego</w:t>
      </w:r>
      <w:r>
        <w:rPr>
          <w:b/>
          <w:bCs/>
        </w:rPr>
        <w:t xml:space="preserve"> sprawozdania finansowego Powiatu Wągrowieckiego za </w:t>
      </w:r>
    </w:p>
    <w:p w:rsidR="00B6488F" w:rsidRDefault="00B6488F" w:rsidP="00B6488F">
      <w:pPr>
        <w:jc w:val="center"/>
        <w:rPr>
          <w:b/>
          <w:bCs/>
        </w:rPr>
      </w:pPr>
      <w:r>
        <w:rPr>
          <w:b/>
          <w:bCs/>
        </w:rPr>
        <w:t>2014 rok</w:t>
      </w:r>
    </w:p>
    <w:p w:rsidR="00B6488F" w:rsidRDefault="00B6488F" w:rsidP="00B6488F">
      <w:pPr>
        <w:jc w:val="center"/>
      </w:pPr>
    </w:p>
    <w:p w:rsidR="00B6488F" w:rsidRDefault="00B6488F" w:rsidP="00B6488F">
      <w:pPr>
        <w:pStyle w:val="Tekstpodstawowy"/>
      </w:pPr>
      <w:r>
        <w:t>Na podstawie art. 270 ust. 1 ustawy z dnia 27 sierpnia 2009r. o finansach publicznych (Dz. U. z 2013r., poz. 885 ze zm.) i § 20 ust. 1 rozporządzenia  Ministra Finansów z dnia 5 lipca 2010r.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2013r., poz. 289), Zarząd Powiatu Wągrowieckiego uchwala, co następuje:</w:t>
      </w:r>
    </w:p>
    <w:p w:rsidR="00B6488F" w:rsidRDefault="00B6488F" w:rsidP="00B6488F">
      <w:pPr>
        <w:jc w:val="both"/>
        <w:rPr>
          <w:sz w:val="22"/>
        </w:rPr>
      </w:pPr>
    </w:p>
    <w:p w:rsidR="00B6488F" w:rsidRDefault="00B6488F" w:rsidP="00B6488F">
      <w:pPr>
        <w:rPr>
          <w:sz w:val="22"/>
        </w:rPr>
      </w:pPr>
    </w:p>
    <w:p w:rsidR="00133EC1" w:rsidRDefault="00B6488F" w:rsidP="00A63CCF">
      <w:pPr>
        <w:pStyle w:val="Tekstpodstawowywcity"/>
        <w:ind w:left="993" w:hanging="993"/>
        <w:jc w:val="both"/>
      </w:pPr>
      <w:r>
        <w:rPr>
          <w:b/>
          <w:bCs/>
        </w:rPr>
        <w:t>§ 1</w:t>
      </w:r>
      <w:r>
        <w:t xml:space="preserve">. 1.  </w:t>
      </w:r>
      <w:r w:rsidR="00A63CCF">
        <w:t xml:space="preserve"> W Uchwale Nr 104/2015 z dnia 08 maja</w:t>
      </w:r>
      <w:r w:rsidR="00133EC1">
        <w:t xml:space="preserve"> 2015r. Zarządu Powiatu Wągrowieckiego </w:t>
      </w:r>
      <w:r w:rsidR="00133EC1" w:rsidRPr="00F50E04">
        <w:rPr>
          <w:bCs/>
        </w:rPr>
        <w:t xml:space="preserve">sprawie </w:t>
      </w:r>
      <w:r w:rsidR="00133EC1" w:rsidRPr="00F50E04">
        <w:rPr>
          <w:bCs/>
          <w:color w:val="00B0F0"/>
        </w:rPr>
        <w:t xml:space="preserve">  </w:t>
      </w:r>
      <w:r w:rsidR="00A63CCF">
        <w:rPr>
          <w:bCs/>
        </w:rPr>
        <w:t xml:space="preserve"> </w:t>
      </w:r>
      <w:r w:rsidR="00133EC1" w:rsidRPr="00F50E04">
        <w:rPr>
          <w:bCs/>
        </w:rPr>
        <w:t xml:space="preserve"> </w:t>
      </w:r>
      <w:r w:rsidR="00A63CCF">
        <w:rPr>
          <w:bCs/>
        </w:rPr>
        <w:t xml:space="preserve">przekazania </w:t>
      </w:r>
      <w:r w:rsidR="00133EC1" w:rsidRPr="00F50E04">
        <w:rPr>
          <w:bCs/>
        </w:rPr>
        <w:t>sprawozdania finansowego powiatu wągrowieckiego za 2014 rok</w:t>
      </w:r>
      <w:r w:rsidR="00133EC1">
        <w:rPr>
          <w:bCs/>
        </w:rPr>
        <w:t>,</w:t>
      </w:r>
      <w:r w:rsidR="00133EC1" w:rsidRPr="00F50E04">
        <w:t xml:space="preserve"> </w:t>
      </w:r>
      <w:r w:rsidR="00133EC1">
        <w:t>dokonuje się zmiany łącznego zestawienia zmian w funduszu samorządowych jednostek budżetowych.</w:t>
      </w:r>
    </w:p>
    <w:p w:rsidR="00A63CCF" w:rsidRDefault="00A63CCF" w:rsidP="00A63CCF">
      <w:pPr>
        <w:pStyle w:val="Tekstpodstawowywcity"/>
        <w:ind w:left="993" w:hanging="993"/>
        <w:jc w:val="both"/>
      </w:pPr>
    </w:p>
    <w:p w:rsidR="00133EC1" w:rsidRDefault="00A63CCF" w:rsidP="00A63CCF">
      <w:pPr>
        <w:pStyle w:val="Tekstpodstawowywcity"/>
        <w:jc w:val="both"/>
      </w:pPr>
      <w:r>
        <w:rPr>
          <w:bCs/>
        </w:rPr>
        <w:t xml:space="preserve">         </w:t>
      </w:r>
      <w:r w:rsidR="00133EC1" w:rsidRPr="007A71A3">
        <w:rPr>
          <w:bCs/>
        </w:rPr>
        <w:t xml:space="preserve"> 2</w:t>
      </w:r>
      <w:r w:rsidR="00133EC1" w:rsidRPr="007A71A3">
        <w:t>.</w:t>
      </w:r>
      <w:r w:rsidR="00133EC1">
        <w:t xml:space="preserve">    Z</w:t>
      </w:r>
      <w:r w:rsidR="00133EC1" w:rsidRPr="00F50E04">
        <w:t>ałącznik nr 4 otrzymuje brzmienie załącznika nr 1</w:t>
      </w:r>
      <w:r w:rsidR="00133EC1">
        <w:t xml:space="preserve"> do niniejszej Uchwały.</w:t>
      </w:r>
    </w:p>
    <w:p w:rsidR="00B6488F" w:rsidRDefault="00A63CCF" w:rsidP="00B6488F">
      <w:pPr>
        <w:ind w:left="810"/>
        <w:jc w:val="both"/>
        <w:rPr>
          <w:sz w:val="22"/>
        </w:rPr>
      </w:pPr>
      <w:r>
        <w:rPr>
          <w:sz w:val="22"/>
        </w:rPr>
        <w:t xml:space="preserve"> </w:t>
      </w:r>
    </w:p>
    <w:p w:rsidR="00B6488F" w:rsidRDefault="00B6488F" w:rsidP="00B6488F">
      <w:pPr>
        <w:rPr>
          <w:sz w:val="22"/>
        </w:rPr>
      </w:pPr>
    </w:p>
    <w:p w:rsidR="00B6488F" w:rsidRDefault="00B6488F" w:rsidP="00B6488F">
      <w:pPr>
        <w:rPr>
          <w:sz w:val="22"/>
        </w:rPr>
      </w:pPr>
      <w:r>
        <w:rPr>
          <w:b/>
          <w:bCs/>
          <w:sz w:val="22"/>
        </w:rPr>
        <w:t>§ 2</w:t>
      </w:r>
      <w:r>
        <w:rPr>
          <w:sz w:val="22"/>
        </w:rPr>
        <w:t>.  Wykonanie uchwały powierza się Staroście.</w:t>
      </w:r>
    </w:p>
    <w:p w:rsidR="00B6488F" w:rsidRDefault="00B6488F" w:rsidP="00B6488F">
      <w:pPr>
        <w:rPr>
          <w:sz w:val="22"/>
        </w:rPr>
      </w:pPr>
    </w:p>
    <w:p w:rsidR="00B6488F" w:rsidRDefault="00B6488F" w:rsidP="00B6488F">
      <w:pPr>
        <w:rPr>
          <w:sz w:val="22"/>
        </w:rPr>
      </w:pPr>
      <w:r>
        <w:rPr>
          <w:b/>
          <w:bCs/>
          <w:sz w:val="22"/>
        </w:rPr>
        <w:t>§ 3</w:t>
      </w:r>
      <w:r>
        <w:rPr>
          <w:sz w:val="22"/>
        </w:rPr>
        <w:t>.  Uchwała wchodzi w życie z dniem podjęcia.</w:t>
      </w:r>
    </w:p>
    <w:p w:rsidR="00B6488F" w:rsidRDefault="00B6488F" w:rsidP="00B6488F">
      <w:pPr>
        <w:rPr>
          <w:sz w:val="22"/>
        </w:rPr>
      </w:pPr>
    </w:p>
    <w:p w:rsidR="00B6488F" w:rsidRDefault="00B6488F" w:rsidP="00B6488F">
      <w:pPr>
        <w:rPr>
          <w:sz w:val="22"/>
        </w:rPr>
      </w:pPr>
    </w:p>
    <w:p w:rsidR="00B6488F" w:rsidRDefault="00B6488F" w:rsidP="00E75D1A">
      <w:pPr>
        <w:ind w:left="5664"/>
        <w:rPr>
          <w:sz w:val="22"/>
        </w:rPr>
      </w:pPr>
      <w:r>
        <w:rPr>
          <w:sz w:val="22"/>
        </w:rPr>
        <w:t xml:space="preserve"> </w:t>
      </w:r>
      <w:r>
        <w:rPr>
          <w:sz w:val="22"/>
        </w:rPr>
        <w:tab/>
      </w:r>
      <w:r w:rsidR="00E75D1A">
        <w:rPr>
          <w:sz w:val="22"/>
        </w:rPr>
        <w:t xml:space="preserve">  </w:t>
      </w:r>
    </w:p>
    <w:p w:rsidR="00B6488F" w:rsidRDefault="00B6488F" w:rsidP="00B6488F">
      <w:pPr>
        <w:ind w:left="6372" w:firstLine="708"/>
        <w:rPr>
          <w:sz w:val="22"/>
        </w:rPr>
      </w:pPr>
    </w:p>
    <w:p w:rsidR="00B6488F" w:rsidRDefault="00B6488F" w:rsidP="00B6488F">
      <w:pPr>
        <w:ind w:left="6120" w:firstLine="180"/>
        <w:rPr>
          <w:sz w:val="22"/>
        </w:rPr>
      </w:pPr>
      <w:r>
        <w:rPr>
          <w:sz w:val="22"/>
        </w:rPr>
        <w:t xml:space="preserve">      Wicestarosta</w:t>
      </w:r>
    </w:p>
    <w:p w:rsidR="00B6488F" w:rsidRDefault="00B6488F" w:rsidP="00B6488F">
      <w:pPr>
        <w:ind w:left="7080" w:firstLine="708"/>
        <w:rPr>
          <w:sz w:val="22"/>
        </w:rPr>
      </w:pPr>
    </w:p>
    <w:p w:rsidR="00B6488F" w:rsidRDefault="00B6488F" w:rsidP="00B6488F">
      <w:pPr>
        <w:jc w:val="center"/>
        <w:rPr>
          <w:sz w:val="22"/>
        </w:rPr>
      </w:pPr>
      <w:r>
        <w:rPr>
          <w:sz w:val="22"/>
        </w:rPr>
        <w:t xml:space="preserve">                                                                                ......................................................</w:t>
      </w:r>
    </w:p>
    <w:p w:rsidR="00B6488F" w:rsidRDefault="00B6488F" w:rsidP="00B6488F">
      <w:pPr>
        <w:jc w:val="center"/>
        <w:rPr>
          <w:sz w:val="22"/>
        </w:rPr>
      </w:pPr>
      <w:r>
        <w:rPr>
          <w:sz w:val="22"/>
        </w:rPr>
        <w:t xml:space="preserve">                                                                                 /Michał  Piechocki /</w:t>
      </w:r>
    </w:p>
    <w:p w:rsidR="00B6488F" w:rsidRDefault="00B6488F" w:rsidP="00B6488F">
      <w:pPr>
        <w:rPr>
          <w:sz w:val="22"/>
        </w:rPr>
      </w:pPr>
    </w:p>
    <w:p w:rsidR="00B6488F" w:rsidRDefault="00B6488F" w:rsidP="00B6488F">
      <w:pPr>
        <w:jc w:val="center"/>
        <w:rPr>
          <w:sz w:val="22"/>
        </w:rPr>
      </w:pPr>
      <w:r>
        <w:rPr>
          <w:sz w:val="22"/>
        </w:rPr>
        <w:t xml:space="preserve">                                                                                     </w:t>
      </w:r>
    </w:p>
    <w:p w:rsidR="00B6488F" w:rsidRDefault="00B6488F" w:rsidP="00B6488F">
      <w:pPr>
        <w:tabs>
          <w:tab w:val="left" w:pos="5220"/>
        </w:tabs>
        <w:jc w:val="both"/>
        <w:rPr>
          <w:sz w:val="22"/>
          <w:szCs w:val="22"/>
        </w:rPr>
      </w:pPr>
      <w:r>
        <w:rPr>
          <w:sz w:val="22"/>
        </w:rPr>
        <w:t xml:space="preserve">                                                                                      </w:t>
      </w:r>
      <w:r>
        <w:rPr>
          <w:sz w:val="22"/>
        </w:rPr>
        <w:tab/>
      </w:r>
      <w:r>
        <w:rPr>
          <w:sz w:val="22"/>
        </w:rPr>
        <w:tab/>
      </w:r>
      <w:r>
        <w:rPr>
          <w:sz w:val="22"/>
          <w:szCs w:val="22"/>
        </w:rPr>
        <w:t>Jacek Brzostowski     ……………….</w:t>
      </w:r>
    </w:p>
    <w:p w:rsidR="00B6488F" w:rsidRDefault="00B6488F" w:rsidP="00B6488F">
      <w:pPr>
        <w:tabs>
          <w:tab w:val="left" w:pos="5220"/>
        </w:tabs>
        <w:jc w:val="both"/>
        <w:rPr>
          <w:sz w:val="22"/>
          <w:szCs w:val="22"/>
        </w:rPr>
      </w:pPr>
    </w:p>
    <w:p w:rsidR="00B6488F" w:rsidRDefault="00B6488F" w:rsidP="00B6488F">
      <w:pPr>
        <w:tabs>
          <w:tab w:val="left" w:pos="5220"/>
        </w:tabs>
        <w:jc w:val="both"/>
        <w:rPr>
          <w:sz w:val="22"/>
          <w:szCs w:val="22"/>
        </w:rPr>
      </w:pPr>
      <w:r>
        <w:rPr>
          <w:sz w:val="22"/>
          <w:szCs w:val="22"/>
        </w:rPr>
        <w:tab/>
      </w:r>
      <w:r>
        <w:rPr>
          <w:sz w:val="22"/>
          <w:szCs w:val="22"/>
        </w:rPr>
        <w:tab/>
        <w:t>Jerzy Springer ………………………</w:t>
      </w:r>
    </w:p>
    <w:p w:rsidR="00B6488F" w:rsidRPr="0081235B" w:rsidRDefault="00B6488F" w:rsidP="00B6488F">
      <w:pPr>
        <w:tabs>
          <w:tab w:val="left" w:pos="5220"/>
        </w:tabs>
        <w:jc w:val="both"/>
        <w:rPr>
          <w:sz w:val="22"/>
          <w:szCs w:val="22"/>
        </w:rPr>
      </w:pPr>
    </w:p>
    <w:p w:rsidR="00B6488F" w:rsidRPr="00FE49C5" w:rsidRDefault="00B6488F" w:rsidP="00B6488F">
      <w:pPr>
        <w:pStyle w:val="Tekstpodstawowy"/>
        <w:rPr>
          <w:i/>
          <w:szCs w:val="22"/>
        </w:rPr>
      </w:pPr>
      <w:r>
        <w:rPr>
          <w:szCs w:val="22"/>
        </w:rPr>
        <w:tab/>
        <w:t xml:space="preserve">                           </w:t>
      </w:r>
      <w:r>
        <w:rPr>
          <w:szCs w:val="22"/>
        </w:rPr>
        <w:tab/>
      </w:r>
      <w:r>
        <w:rPr>
          <w:szCs w:val="22"/>
        </w:rPr>
        <w:tab/>
      </w:r>
      <w:r>
        <w:rPr>
          <w:szCs w:val="22"/>
        </w:rPr>
        <w:tab/>
      </w:r>
      <w:r>
        <w:rPr>
          <w:szCs w:val="22"/>
        </w:rPr>
        <w:tab/>
      </w:r>
      <w:r>
        <w:rPr>
          <w:szCs w:val="22"/>
        </w:rPr>
        <w:tab/>
        <w:t>Robert Woźniak       ………………..</w:t>
      </w:r>
    </w:p>
    <w:p w:rsidR="00B6488F" w:rsidRDefault="00B6488F" w:rsidP="00B6488F">
      <w:pPr>
        <w:jc w:val="center"/>
        <w:rPr>
          <w:sz w:val="22"/>
        </w:rPr>
      </w:pPr>
    </w:p>
    <w:p w:rsidR="00B6488F" w:rsidRDefault="00B6488F" w:rsidP="00B6488F">
      <w:pPr>
        <w:rPr>
          <w:sz w:val="22"/>
        </w:rPr>
      </w:pPr>
    </w:p>
    <w:p w:rsidR="00B6488F" w:rsidRDefault="00B6488F" w:rsidP="00B6488F">
      <w:pPr>
        <w:rPr>
          <w:sz w:val="22"/>
        </w:rPr>
      </w:pPr>
    </w:p>
    <w:p w:rsidR="00B6488F" w:rsidRDefault="00B6488F" w:rsidP="00B6488F">
      <w:pPr>
        <w:rPr>
          <w:sz w:val="22"/>
        </w:rPr>
      </w:pPr>
    </w:p>
    <w:p w:rsidR="00B6488F" w:rsidRDefault="00B6488F" w:rsidP="00B6488F">
      <w:pPr>
        <w:rPr>
          <w:sz w:val="22"/>
        </w:rPr>
      </w:pPr>
    </w:p>
    <w:p w:rsidR="00B6488F" w:rsidRDefault="00B6488F" w:rsidP="00B6488F">
      <w:pPr>
        <w:rPr>
          <w:sz w:val="22"/>
        </w:rPr>
      </w:pPr>
    </w:p>
    <w:p w:rsidR="00B6488F" w:rsidRDefault="00B6488F" w:rsidP="00B6488F">
      <w:pPr>
        <w:rPr>
          <w:sz w:val="22"/>
        </w:rPr>
      </w:pPr>
    </w:p>
    <w:p w:rsidR="00B6488F" w:rsidRDefault="00B6488F" w:rsidP="00B6488F">
      <w:pPr>
        <w:rPr>
          <w:sz w:val="22"/>
        </w:rPr>
      </w:pPr>
    </w:p>
    <w:p w:rsidR="00E75D1A" w:rsidRDefault="00E75D1A" w:rsidP="00B6488F">
      <w:pPr>
        <w:rPr>
          <w:sz w:val="22"/>
        </w:rPr>
      </w:pPr>
    </w:p>
    <w:p w:rsidR="00E75D1A" w:rsidRDefault="00E75D1A" w:rsidP="00B6488F">
      <w:pPr>
        <w:rPr>
          <w:sz w:val="22"/>
        </w:rPr>
      </w:pPr>
    </w:p>
    <w:p w:rsidR="00E75D1A" w:rsidRDefault="00E75D1A" w:rsidP="00B6488F">
      <w:pPr>
        <w:rPr>
          <w:sz w:val="22"/>
        </w:rPr>
      </w:pPr>
    </w:p>
    <w:p w:rsidR="00E75D1A" w:rsidRDefault="00E75D1A" w:rsidP="00B6488F">
      <w:pPr>
        <w:rPr>
          <w:sz w:val="22"/>
        </w:rPr>
      </w:pPr>
    </w:p>
    <w:p w:rsidR="00E75D1A" w:rsidRDefault="00E75D1A" w:rsidP="00B6488F">
      <w:pPr>
        <w:rPr>
          <w:sz w:val="22"/>
        </w:rPr>
      </w:pPr>
    </w:p>
    <w:p w:rsidR="00E75D1A" w:rsidRDefault="00E75D1A" w:rsidP="00B6488F">
      <w:pPr>
        <w:rPr>
          <w:sz w:val="22"/>
        </w:rPr>
      </w:pPr>
    </w:p>
    <w:p w:rsidR="00E75D1A" w:rsidRDefault="00E75D1A" w:rsidP="00B6488F">
      <w:pPr>
        <w:rPr>
          <w:sz w:val="22"/>
        </w:rPr>
      </w:pPr>
    </w:p>
    <w:p w:rsidR="00B6488F" w:rsidRDefault="00B6488F" w:rsidP="00B6488F">
      <w:pPr>
        <w:jc w:val="center"/>
        <w:rPr>
          <w:b/>
          <w:bCs/>
          <w:sz w:val="28"/>
        </w:rPr>
      </w:pPr>
      <w:r>
        <w:rPr>
          <w:b/>
          <w:bCs/>
          <w:sz w:val="28"/>
        </w:rPr>
        <w:lastRenderedPageBreak/>
        <w:t>Uzasadnienie</w:t>
      </w:r>
    </w:p>
    <w:p w:rsidR="00B6488F" w:rsidRDefault="00E75D1A" w:rsidP="00B6488F">
      <w:pPr>
        <w:jc w:val="center"/>
        <w:rPr>
          <w:b/>
          <w:bCs/>
          <w:sz w:val="28"/>
        </w:rPr>
      </w:pPr>
      <w:r>
        <w:rPr>
          <w:b/>
          <w:bCs/>
          <w:sz w:val="28"/>
        </w:rPr>
        <w:t>do Uchwały Nr  13</w:t>
      </w:r>
      <w:r w:rsidR="00B6488F">
        <w:rPr>
          <w:b/>
          <w:bCs/>
          <w:sz w:val="28"/>
        </w:rPr>
        <w:t>4/2015</w:t>
      </w:r>
    </w:p>
    <w:p w:rsidR="00B6488F" w:rsidRDefault="00B6488F" w:rsidP="00B6488F">
      <w:pPr>
        <w:jc w:val="center"/>
        <w:rPr>
          <w:b/>
          <w:bCs/>
          <w:sz w:val="28"/>
        </w:rPr>
      </w:pPr>
      <w:r>
        <w:rPr>
          <w:b/>
          <w:bCs/>
          <w:sz w:val="28"/>
        </w:rPr>
        <w:t>Zarządu Powiatu Wągrowieckiego</w:t>
      </w:r>
    </w:p>
    <w:p w:rsidR="00B6488F" w:rsidRDefault="00E75D1A" w:rsidP="00B6488F">
      <w:pPr>
        <w:jc w:val="center"/>
        <w:rPr>
          <w:b/>
          <w:bCs/>
          <w:sz w:val="28"/>
        </w:rPr>
      </w:pPr>
      <w:r>
        <w:rPr>
          <w:b/>
          <w:bCs/>
          <w:sz w:val="28"/>
        </w:rPr>
        <w:t>z dnia  24  czerwca</w:t>
      </w:r>
      <w:r w:rsidR="00B6488F">
        <w:rPr>
          <w:b/>
          <w:bCs/>
          <w:sz w:val="28"/>
        </w:rPr>
        <w:t xml:space="preserve"> 2015r.</w:t>
      </w:r>
    </w:p>
    <w:p w:rsidR="00B6488F" w:rsidRDefault="00B6488F" w:rsidP="00B6488F">
      <w:pPr>
        <w:jc w:val="center"/>
        <w:rPr>
          <w:b/>
          <w:bCs/>
          <w:sz w:val="22"/>
        </w:rPr>
      </w:pPr>
    </w:p>
    <w:p w:rsidR="00B6488F" w:rsidRDefault="00B6488F" w:rsidP="00B6488F">
      <w:pPr>
        <w:jc w:val="center"/>
        <w:rPr>
          <w:b/>
          <w:bCs/>
          <w:sz w:val="22"/>
        </w:rPr>
      </w:pPr>
      <w:r>
        <w:rPr>
          <w:b/>
          <w:bCs/>
          <w:sz w:val="22"/>
        </w:rPr>
        <w:t xml:space="preserve"> </w:t>
      </w:r>
    </w:p>
    <w:p w:rsidR="00E75D1A" w:rsidRDefault="00B6488F" w:rsidP="00B6488F">
      <w:pPr>
        <w:jc w:val="center"/>
        <w:rPr>
          <w:b/>
          <w:bCs/>
        </w:rPr>
      </w:pPr>
      <w:r>
        <w:rPr>
          <w:b/>
          <w:bCs/>
        </w:rPr>
        <w:t xml:space="preserve"> w sprawie </w:t>
      </w:r>
      <w:r w:rsidR="00E75D1A">
        <w:rPr>
          <w:b/>
          <w:bCs/>
        </w:rPr>
        <w:t>korekty przekazanego</w:t>
      </w:r>
      <w:r>
        <w:rPr>
          <w:b/>
          <w:bCs/>
        </w:rPr>
        <w:t xml:space="preserve"> sprawozdania finansowego Powiatu Wągrowieckiego </w:t>
      </w:r>
    </w:p>
    <w:p w:rsidR="00B6488F" w:rsidRDefault="00B6488F" w:rsidP="00B6488F">
      <w:pPr>
        <w:jc w:val="center"/>
        <w:rPr>
          <w:b/>
          <w:bCs/>
        </w:rPr>
      </w:pPr>
      <w:r>
        <w:rPr>
          <w:b/>
          <w:bCs/>
        </w:rPr>
        <w:t>za 2014 rok</w:t>
      </w:r>
    </w:p>
    <w:p w:rsidR="00B6488F" w:rsidRDefault="00B6488F" w:rsidP="00B6488F">
      <w:pPr>
        <w:jc w:val="center"/>
        <w:rPr>
          <w:b/>
          <w:bCs/>
        </w:rPr>
      </w:pPr>
    </w:p>
    <w:p w:rsidR="00B6488F" w:rsidRDefault="00B6488F" w:rsidP="00B6488F">
      <w:pPr>
        <w:jc w:val="both"/>
        <w:rPr>
          <w:sz w:val="22"/>
        </w:rPr>
      </w:pPr>
    </w:p>
    <w:p w:rsidR="00E75D1A" w:rsidRDefault="00B6488F" w:rsidP="00E75D1A">
      <w:pPr>
        <w:pStyle w:val="Tekstpodstawowywcity"/>
        <w:ind w:left="0" w:firstLine="708"/>
        <w:jc w:val="both"/>
      </w:pPr>
      <w:r>
        <w:tab/>
      </w:r>
      <w:r w:rsidR="00E75D1A">
        <w:t xml:space="preserve"> </w:t>
      </w:r>
      <w:r w:rsidR="00E75D1A" w:rsidRPr="00595417">
        <w:t>W Uchwale Zarz</w:t>
      </w:r>
      <w:r w:rsidR="00CA7D96">
        <w:t>ądu Powiatu Wągrowieckiego Nr 104/2015 z dnia 08 maja</w:t>
      </w:r>
      <w:r w:rsidR="00E75D1A" w:rsidRPr="00595417">
        <w:t xml:space="preserve"> 2015r. </w:t>
      </w:r>
      <w:r w:rsidR="00E75D1A" w:rsidRPr="00595417">
        <w:rPr>
          <w:bCs/>
        </w:rPr>
        <w:t xml:space="preserve">w sprawie </w:t>
      </w:r>
      <w:r w:rsidR="00CA7D96" w:rsidRPr="00CA7D96">
        <w:rPr>
          <w:bCs/>
        </w:rPr>
        <w:t>przekazania sprawozdania finansowego Powiatu Wągrowieckiego za 2014 rok</w:t>
      </w:r>
      <w:r w:rsidR="00CA7D96">
        <w:rPr>
          <w:bCs/>
        </w:rPr>
        <w:t xml:space="preserve"> </w:t>
      </w:r>
      <w:r w:rsidR="00E75D1A" w:rsidRPr="00595417">
        <w:t xml:space="preserve"> dokonuje</w:t>
      </w:r>
      <w:r w:rsidR="00E75D1A">
        <w:t xml:space="preserve"> się korekty załącznika nr 4 - łącznego zestawienia zmian w funduszu samorządowych jednostek budżetowych. W pozycji I.2.2 „Zrealizowane dochody budżetowe”, w kolumnie „stan na koniec roku” było 72.170.774,77 zł, winno być 72.167.319,20 zł.  W pozycji I.2.9. „Inne zmniejszenia” w kolumnie „stan na koniec roku bieżącego” było 122.139,75 zł, winno być 125.595,32 zł. </w:t>
      </w:r>
    </w:p>
    <w:p w:rsidR="00E75D1A" w:rsidRDefault="00E75D1A" w:rsidP="00E75D1A">
      <w:pPr>
        <w:pStyle w:val="Tekstpodstawowy"/>
      </w:pPr>
      <w:r>
        <w:t xml:space="preserve">Korekty dokonuje się  </w:t>
      </w:r>
      <w:r w:rsidR="0021747E">
        <w:t xml:space="preserve">z powodu mylnego zarachowania </w:t>
      </w:r>
      <w:r>
        <w:t>przez jednostkę organizacyjną powiatu dochodów Skarbu Państwa w kwocie 3.455,57 zł  do zrealizowanych dochodów budżetowych</w:t>
      </w:r>
      <w:r w:rsidR="0021747E">
        <w:t xml:space="preserve"> powiatu</w:t>
      </w:r>
      <w:r>
        <w:t>.</w:t>
      </w:r>
    </w:p>
    <w:p w:rsidR="00B6488F" w:rsidRDefault="00B6488F" w:rsidP="00B6488F">
      <w:pPr>
        <w:pStyle w:val="Tekstpodstawowy"/>
      </w:pPr>
    </w:p>
    <w:p w:rsidR="00B6488F" w:rsidRDefault="00B6488F" w:rsidP="00B6488F">
      <w:pPr>
        <w:pStyle w:val="Tekstpodstawowy"/>
      </w:pPr>
      <w:r>
        <w:t>W związku z powyższym podjęcie niniejszej uchwały jest uzasadnione.</w:t>
      </w:r>
    </w:p>
    <w:p w:rsidR="00B6488F" w:rsidRDefault="00B6488F" w:rsidP="00B6488F"/>
    <w:p w:rsidR="00B6488F" w:rsidRDefault="00B6488F" w:rsidP="00B6488F"/>
    <w:p w:rsidR="00B6488F" w:rsidRPr="00A847BF" w:rsidRDefault="00B6488F" w:rsidP="00B6488F">
      <w:pPr>
        <w:ind w:left="6372"/>
        <w:rPr>
          <w:sz w:val="22"/>
          <w:szCs w:val="22"/>
        </w:rPr>
      </w:pPr>
    </w:p>
    <w:p w:rsidR="00B6488F" w:rsidRPr="00A847BF" w:rsidRDefault="00B6488F" w:rsidP="00B6488F">
      <w:pPr>
        <w:ind w:left="6372"/>
        <w:rPr>
          <w:sz w:val="22"/>
          <w:szCs w:val="22"/>
        </w:rPr>
      </w:pPr>
    </w:p>
    <w:p w:rsidR="00B6488F" w:rsidRDefault="0021747E" w:rsidP="00B6488F">
      <w:pPr>
        <w:ind w:left="6372"/>
        <w:rPr>
          <w:sz w:val="22"/>
          <w:szCs w:val="22"/>
        </w:rPr>
      </w:pPr>
      <w:r>
        <w:rPr>
          <w:sz w:val="22"/>
          <w:szCs w:val="22"/>
        </w:rPr>
        <w:t xml:space="preserve">     Wices</w:t>
      </w:r>
      <w:r w:rsidR="00B6488F" w:rsidRPr="00A847BF">
        <w:rPr>
          <w:sz w:val="22"/>
          <w:szCs w:val="22"/>
        </w:rPr>
        <w:t>tarosta</w:t>
      </w:r>
    </w:p>
    <w:p w:rsidR="00B6488F" w:rsidRPr="00A847BF" w:rsidRDefault="00B6488F" w:rsidP="00B6488F">
      <w:pPr>
        <w:ind w:left="6372"/>
        <w:rPr>
          <w:sz w:val="22"/>
          <w:szCs w:val="22"/>
        </w:rPr>
      </w:pPr>
    </w:p>
    <w:p w:rsidR="00B6488F" w:rsidRPr="00A847BF" w:rsidRDefault="00B6488F" w:rsidP="00B6488F">
      <w:pPr>
        <w:ind w:left="6372"/>
        <w:rPr>
          <w:sz w:val="22"/>
          <w:szCs w:val="22"/>
        </w:rPr>
      </w:pPr>
      <w:r w:rsidRPr="00A847BF">
        <w:rPr>
          <w:sz w:val="22"/>
          <w:szCs w:val="22"/>
        </w:rPr>
        <w:t>……………</w:t>
      </w:r>
      <w:r>
        <w:rPr>
          <w:sz w:val="22"/>
          <w:szCs w:val="22"/>
        </w:rPr>
        <w:t>……..</w:t>
      </w:r>
    </w:p>
    <w:p w:rsidR="00B6488F" w:rsidRPr="00A847BF" w:rsidRDefault="0021747E" w:rsidP="00B6488F">
      <w:pPr>
        <w:ind w:left="6372"/>
        <w:rPr>
          <w:sz w:val="22"/>
          <w:szCs w:val="22"/>
        </w:rPr>
      </w:pPr>
      <w:r>
        <w:rPr>
          <w:sz w:val="22"/>
          <w:szCs w:val="22"/>
        </w:rPr>
        <w:t xml:space="preserve">  /Michał Piechocki</w:t>
      </w:r>
      <w:r w:rsidR="00B6488F" w:rsidRPr="00A847BF">
        <w:rPr>
          <w:sz w:val="22"/>
          <w:szCs w:val="22"/>
        </w:rPr>
        <w:t>/</w:t>
      </w:r>
    </w:p>
    <w:p w:rsidR="00B6488F" w:rsidRDefault="00B6488F" w:rsidP="00B6488F"/>
    <w:p w:rsidR="002D4E28" w:rsidRDefault="002D4E28"/>
    <w:sectPr w:rsidR="002D4E28" w:rsidSect="00486D54">
      <w:pgSz w:w="11908" w:h="16833" w:code="9"/>
      <w:pgMar w:top="1151" w:right="1021" w:bottom="1151" w:left="1021" w:header="709" w:footer="709"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8533D"/>
    <w:multiLevelType w:val="hybridMultilevel"/>
    <w:tmpl w:val="37286042"/>
    <w:lvl w:ilvl="0" w:tplc="621AEA7C">
      <w:start w:val="2"/>
      <w:numFmt w:val="decimal"/>
      <w:lvlText w:val="%1."/>
      <w:lvlJc w:val="left"/>
      <w:pPr>
        <w:tabs>
          <w:tab w:val="num" w:pos="810"/>
        </w:tabs>
        <w:ind w:left="810" w:hanging="360"/>
      </w:pPr>
      <w:rPr>
        <w:rFonts w:hint="default"/>
      </w:rPr>
    </w:lvl>
    <w:lvl w:ilvl="1" w:tplc="04150019" w:tentative="1">
      <w:start w:val="1"/>
      <w:numFmt w:val="lowerLetter"/>
      <w:lvlText w:val="%2."/>
      <w:lvlJc w:val="left"/>
      <w:pPr>
        <w:tabs>
          <w:tab w:val="num" w:pos="1530"/>
        </w:tabs>
        <w:ind w:left="1530" w:hanging="360"/>
      </w:pPr>
    </w:lvl>
    <w:lvl w:ilvl="2" w:tplc="0415001B" w:tentative="1">
      <w:start w:val="1"/>
      <w:numFmt w:val="lowerRoman"/>
      <w:lvlText w:val="%3."/>
      <w:lvlJc w:val="right"/>
      <w:pPr>
        <w:tabs>
          <w:tab w:val="num" w:pos="2250"/>
        </w:tabs>
        <w:ind w:left="2250" w:hanging="180"/>
      </w:pPr>
    </w:lvl>
    <w:lvl w:ilvl="3" w:tplc="0415000F" w:tentative="1">
      <w:start w:val="1"/>
      <w:numFmt w:val="decimal"/>
      <w:lvlText w:val="%4."/>
      <w:lvlJc w:val="left"/>
      <w:pPr>
        <w:tabs>
          <w:tab w:val="num" w:pos="2970"/>
        </w:tabs>
        <w:ind w:left="2970" w:hanging="360"/>
      </w:pPr>
    </w:lvl>
    <w:lvl w:ilvl="4" w:tplc="04150019" w:tentative="1">
      <w:start w:val="1"/>
      <w:numFmt w:val="lowerLetter"/>
      <w:lvlText w:val="%5."/>
      <w:lvlJc w:val="left"/>
      <w:pPr>
        <w:tabs>
          <w:tab w:val="num" w:pos="3690"/>
        </w:tabs>
        <w:ind w:left="3690" w:hanging="360"/>
      </w:pPr>
    </w:lvl>
    <w:lvl w:ilvl="5" w:tplc="0415001B" w:tentative="1">
      <w:start w:val="1"/>
      <w:numFmt w:val="lowerRoman"/>
      <w:lvlText w:val="%6."/>
      <w:lvlJc w:val="right"/>
      <w:pPr>
        <w:tabs>
          <w:tab w:val="num" w:pos="4410"/>
        </w:tabs>
        <w:ind w:left="4410" w:hanging="180"/>
      </w:pPr>
    </w:lvl>
    <w:lvl w:ilvl="6" w:tplc="0415000F" w:tentative="1">
      <w:start w:val="1"/>
      <w:numFmt w:val="decimal"/>
      <w:lvlText w:val="%7."/>
      <w:lvlJc w:val="left"/>
      <w:pPr>
        <w:tabs>
          <w:tab w:val="num" w:pos="5130"/>
        </w:tabs>
        <w:ind w:left="5130" w:hanging="360"/>
      </w:pPr>
    </w:lvl>
    <w:lvl w:ilvl="7" w:tplc="04150019" w:tentative="1">
      <w:start w:val="1"/>
      <w:numFmt w:val="lowerLetter"/>
      <w:lvlText w:val="%8."/>
      <w:lvlJc w:val="left"/>
      <w:pPr>
        <w:tabs>
          <w:tab w:val="num" w:pos="5850"/>
        </w:tabs>
        <w:ind w:left="5850" w:hanging="360"/>
      </w:pPr>
    </w:lvl>
    <w:lvl w:ilvl="8" w:tplc="0415001B" w:tentative="1">
      <w:start w:val="1"/>
      <w:numFmt w:val="lowerRoman"/>
      <w:lvlText w:val="%9."/>
      <w:lvlJc w:val="right"/>
      <w:pPr>
        <w:tabs>
          <w:tab w:val="num" w:pos="6570"/>
        </w:tabs>
        <w:ind w:left="6570" w:hanging="180"/>
      </w:pPr>
    </w:lvl>
  </w:abstractNum>
  <w:abstractNum w:abstractNumId="1">
    <w:nsid w:val="5A070221"/>
    <w:multiLevelType w:val="hybridMultilevel"/>
    <w:tmpl w:val="A1967B1A"/>
    <w:lvl w:ilvl="0" w:tplc="2234A14A">
      <w:start w:val="1"/>
      <w:numFmt w:val="decimal"/>
      <w:lvlText w:val="%1)"/>
      <w:lvlJc w:val="left"/>
      <w:pPr>
        <w:tabs>
          <w:tab w:val="num" w:pos="810"/>
        </w:tabs>
        <w:ind w:left="810" w:hanging="360"/>
      </w:pPr>
      <w:rPr>
        <w:rFonts w:ascii="Times New Roman" w:eastAsia="Times New Roman" w:hAnsi="Times New Roman" w:cs="Times New Roman"/>
      </w:rPr>
    </w:lvl>
    <w:lvl w:ilvl="1" w:tplc="04150019" w:tentative="1">
      <w:start w:val="1"/>
      <w:numFmt w:val="lowerLetter"/>
      <w:lvlText w:val="%2."/>
      <w:lvlJc w:val="left"/>
      <w:pPr>
        <w:tabs>
          <w:tab w:val="num" w:pos="1530"/>
        </w:tabs>
        <w:ind w:left="1530" w:hanging="360"/>
      </w:pPr>
    </w:lvl>
    <w:lvl w:ilvl="2" w:tplc="0415001B" w:tentative="1">
      <w:start w:val="1"/>
      <w:numFmt w:val="lowerRoman"/>
      <w:lvlText w:val="%3."/>
      <w:lvlJc w:val="right"/>
      <w:pPr>
        <w:tabs>
          <w:tab w:val="num" w:pos="2250"/>
        </w:tabs>
        <w:ind w:left="2250" w:hanging="180"/>
      </w:pPr>
    </w:lvl>
    <w:lvl w:ilvl="3" w:tplc="0415000F" w:tentative="1">
      <w:start w:val="1"/>
      <w:numFmt w:val="decimal"/>
      <w:lvlText w:val="%4."/>
      <w:lvlJc w:val="left"/>
      <w:pPr>
        <w:tabs>
          <w:tab w:val="num" w:pos="2970"/>
        </w:tabs>
        <w:ind w:left="2970" w:hanging="360"/>
      </w:pPr>
    </w:lvl>
    <w:lvl w:ilvl="4" w:tplc="04150019" w:tentative="1">
      <w:start w:val="1"/>
      <w:numFmt w:val="lowerLetter"/>
      <w:lvlText w:val="%5."/>
      <w:lvlJc w:val="left"/>
      <w:pPr>
        <w:tabs>
          <w:tab w:val="num" w:pos="3690"/>
        </w:tabs>
        <w:ind w:left="3690" w:hanging="360"/>
      </w:pPr>
    </w:lvl>
    <w:lvl w:ilvl="5" w:tplc="0415001B" w:tentative="1">
      <w:start w:val="1"/>
      <w:numFmt w:val="lowerRoman"/>
      <w:lvlText w:val="%6."/>
      <w:lvlJc w:val="right"/>
      <w:pPr>
        <w:tabs>
          <w:tab w:val="num" w:pos="4410"/>
        </w:tabs>
        <w:ind w:left="4410" w:hanging="180"/>
      </w:pPr>
    </w:lvl>
    <w:lvl w:ilvl="6" w:tplc="0415000F" w:tentative="1">
      <w:start w:val="1"/>
      <w:numFmt w:val="decimal"/>
      <w:lvlText w:val="%7."/>
      <w:lvlJc w:val="left"/>
      <w:pPr>
        <w:tabs>
          <w:tab w:val="num" w:pos="5130"/>
        </w:tabs>
        <w:ind w:left="5130" w:hanging="360"/>
      </w:pPr>
    </w:lvl>
    <w:lvl w:ilvl="7" w:tplc="04150019" w:tentative="1">
      <w:start w:val="1"/>
      <w:numFmt w:val="lowerLetter"/>
      <w:lvlText w:val="%8."/>
      <w:lvlJc w:val="left"/>
      <w:pPr>
        <w:tabs>
          <w:tab w:val="num" w:pos="5850"/>
        </w:tabs>
        <w:ind w:left="5850" w:hanging="360"/>
      </w:pPr>
    </w:lvl>
    <w:lvl w:ilvl="8" w:tplc="0415001B" w:tentative="1">
      <w:start w:val="1"/>
      <w:numFmt w:val="lowerRoman"/>
      <w:lvlText w:val="%9."/>
      <w:lvlJc w:val="right"/>
      <w:pPr>
        <w:tabs>
          <w:tab w:val="num" w:pos="6570"/>
        </w:tabs>
        <w:ind w:left="657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rsids>
    <w:rsidRoot w:val="00B6488F"/>
    <w:rsid w:val="0006299D"/>
    <w:rsid w:val="0012645A"/>
    <w:rsid w:val="00133EC1"/>
    <w:rsid w:val="001C686F"/>
    <w:rsid w:val="0021747E"/>
    <w:rsid w:val="002D4E28"/>
    <w:rsid w:val="0036359A"/>
    <w:rsid w:val="00417940"/>
    <w:rsid w:val="004A41D7"/>
    <w:rsid w:val="00502A63"/>
    <w:rsid w:val="00503311"/>
    <w:rsid w:val="00506763"/>
    <w:rsid w:val="00521282"/>
    <w:rsid w:val="006F39A7"/>
    <w:rsid w:val="00815A8D"/>
    <w:rsid w:val="00830457"/>
    <w:rsid w:val="00866AA4"/>
    <w:rsid w:val="009D2F79"/>
    <w:rsid w:val="00A63CCF"/>
    <w:rsid w:val="00AA6579"/>
    <w:rsid w:val="00B521E7"/>
    <w:rsid w:val="00B6488F"/>
    <w:rsid w:val="00BA356D"/>
    <w:rsid w:val="00BB54C9"/>
    <w:rsid w:val="00C24BF6"/>
    <w:rsid w:val="00C83F1E"/>
    <w:rsid w:val="00CA0419"/>
    <w:rsid w:val="00CA7D96"/>
    <w:rsid w:val="00E6095D"/>
    <w:rsid w:val="00E63F06"/>
    <w:rsid w:val="00E75D1A"/>
    <w:rsid w:val="00F554D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488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6488F"/>
    <w:pPr>
      <w:keepNex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488F"/>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B6488F"/>
    <w:pPr>
      <w:jc w:val="both"/>
    </w:pPr>
    <w:rPr>
      <w:sz w:val="22"/>
    </w:rPr>
  </w:style>
  <w:style w:type="character" w:customStyle="1" w:styleId="TekstpodstawowyZnak">
    <w:name w:val="Tekst podstawowy Znak"/>
    <w:basedOn w:val="Domylnaczcionkaakapitu"/>
    <w:link w:val="Tekstpodstawowy"/>
    <w:rsid w:val="00B6488F"/>
    <w:rPr>
      <w:rFonts w:ascii="Times New Roman" w:eastAsia="Times New Roman" w:hAnsi="Times New Roman" w:cs="Times New Roman"/>
      <w:szCs w:val="24"/>
      <w:lang w:eastAsia="pl-PL"/>
    </w:rPr>
  </w:style>
  <w:style w:type="paragraph" w:styleId="Tekstpodstawowywcity">
    <w:name w:val="Body Text Indent"/>
    <w:basedOn w:val="Normalny"/>
    <w:link w:val="TekstpodstawowywcityZnak"/>
    <w:rsid w:val="00B6488F"/>
    <w:pPr>
      <w:ind w:left="600" w:hanging="600"/>
    </w:pPr>
    <w:rPr>
      <w:sz w:val="22"/>
    </w:rPr>
  </w:style>
  <w:style w:type="character" w:customStyle="1" w:styleId="TekstpodstawowywcityZnak">
    <w:name w:val="Tekst podstawowy wcięty Znak"/>
    <w:basedOn w:val="Domylnaczcionkaakapitu"/>
    <w:link w:val="Tekstpodstawowywcity"/>
    <w:rsid w:val="00B6488F"/>
    <w:rPr>
      <w:rFonts w:ascii="Times New Roman" w:eastAsia="Times New Roman" w:hAnsi="Times New Roman" w:cs="Times New Roman"/>
      <w:szCs w:val="24"/>
      <w:lang w:eastAsia="pl-PL"/>
    </w:rPr>
  </w:style>
  <w:style w:type="paragraph" w:styleId="Tytu">
    <w:name w:val="Title"/>
    <w:basedOn w:val="Normalny"/>
    <w:link w:val="TytuZnak"/>
    <w:qFormat/>
    <w:rsid w:val="00B6488F"/>
    <w:pPr>
      <w:jc w:val="center"/>
    </w:pPr>
    <w:rPr>
      <w:b/>
      <w:bCs/>
      <w:sz w:val="28"/>
    </w:rPr>
  </w:style>
  <w:style w:type="character" w:customStyle="1" w:styleId="TytuZnak">
    <w:name w:val="Tytuł Znak"/>
    <w:basedOn w:val="Domylnaczcionkaakapitu"/>
    <w:link w:val="Tytu"/>
    <w:rsid w:val="00B6488F"/>
    <w:rPr>
      <w:rFonts w:ascii="Times New Roman" w:eastAsia="Times New Roman" w:hAnsi="Times New Roman" w:cs="Times New Roman"/>
      <w:b/>
      <w:bCs/>
      <w:sz w:val="28"/>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404</Words>
  <Characters>2426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Genowefa Gniadek</dc:creator>
  <cp:keywords/>
  <dc:description/>
  <cp:lastModifiedBy>Genowefa Gniadek</cp:lastModifiedBy>
  <cp:revision>2</cp:revision>
  <cp:lastPrinted>2015-06-23T10:13:00Z</cp:lastPrinted>
  <dcterms:created xsi:type="dcterms:W3CDTF">2015-06-23T08:22:00Z</dcterms:created>
  <dcterms:modified xsi:type="dcterms:W3CDTF">2015-06-23T11:20:00Z</dcterms:modified>
</cp:coreProperties>
</file>