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C5EEF" w14:textId="77777777" w:rsidR="004A3591" w:rsidRDefault="004A3591" w:rsidP="004A3591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4582DD07" w14:textId="79E45ECD" w:rsidR="004A3591" w:rsidRPr="00A04290" w:rsidRDefault="004A3591" w:rsidP="004A3591">
      <w:pPr>
        <w:pStyle w:val="Bezodstpw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UCHWAŁA NR  </w:t>
      </w:r>
      <w:r w:rsidR="00AD7EF5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721</w:t>
      </w: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48662617" w14:textId="77777777" w:rsidR="004A3591" w:rsidRPr="00A04290" w:rsidRDefault="004A3591" w:rsidP="004A35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ZARZĄDU POWIATU WĄGROWIECKIEGO</w:t>
      </w:r>
    </w:p>
    <w:p w14:paraId="11D02450" w14:textId="7E3867C1" w:rsidR="004A3591" w:rsidRPr="00A04290" w:rsidRDefault="004A3591" w:rsidP="004A35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 stycznia 2022r</w:t>
      </w: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790DD060" w14:textId="77777777" w:rsidR="004A3591" w:rsidRPr="00A04290" w:rsidRDefault="004A3591" w:rsidP="004A3591">
      <w:pPr>
        <w:pStyle w:val="Bezodstpw"/>
        <w:rPr>
          <w:rFonts w:ascii="Times New Roman" w:hAnsi="Times New Roman" w:cs="Times New Roman"/>
          <w:sz w:val="16"/>
          <w:szCs w:val="24"/>
          <w:lang w:eastAsia="pl-PL"/>
        </w:rPr>
      </w:pPr>
    </w:p>
    <w:p w14:paraId="21FFDF60" w14:textId="77777777" w:rsidR="004A3591" w:rsidRPr="00A04290" w:rsidRDefault="004A3591" w:rsidP="004A3591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 sprawie: ogłoszenia otwartego konkursu ofert na wsparcie realizacji zadań publicznych   finansowanych z budżetu powiatu wągrowieckiego</w:t>
      </w:r>
    </w:p>
    <w:p w14:paraId="702919F3" w14:textId="77777777" w:rsidR="004A3591" w:rsidRPr="00A04290" w:rsidRDefault="004A3591" w:rsidP="004A3591">
      <w:pPr>
        <w:pStyle w:val="Bezodstpw"/>
        <w:jc w:val="both"/>
        <w:rPr>
          <w:rFonts w:ascii="Times New Roman" w:hAnsi="Times New Roman" w:cs="Times New Roman"/>
          <w:b/>
          <w:bCs/>
          <w:sz w:val="18"/>
          <w:szCs w:val="24"/>
          <w:lang w:eastAsia="pl-PL"/>
        </w:rPr>
      </w:pPr>
    </w:p>
    <w:p w14:paraId="73D56254" w14:textId="77777777" w:rsidR="004A3591" w:rsidRPr="00A04290" w:rsidRDefault="004A3591" w:rsidP="004A3591">
      <w:pPr>
        <w:pStyle w:val="Bezodstpw"/>
        <w:jc w:val="both"/>
        <w:rPr>
          <w:rFonts w:ascii="Times New Roman" w:hAnsi="Times New Roman" w:cs="Times New Roman"/>
          <w:b/>
          <w:bCs/>
          <w:color w:val="FF0000"/>
          <w:sz w:val="18"/>
          <w:szCs w:val="24"/>
          <w:lang w:eastAsia="pl-PL"/>
        </w:rPr>
      </w:pPr>
    </w:p>
    <w:p w14:paraId="5C2A35D0" w14:textId="77777777" w:rsidR="004A3591" w:rsidRPr="00A04290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sz w:val="24"/>
          <w:szCs w:val="24"/>
          <w:lang w:eastAsia="pl-PL"/>
        </w:rPr>
        <w:t>Na podstawie art. 11 ust. 2, art. 13 ust. 1 i ust. 2 us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tawy z dnia 24 kwietnia 2003r.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o działalności pożytku publicznego i o wolontariacie (Dz.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U. z 2020r. poz. 1057 ze zm.)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w związku z art. 221 ust.1 ustawy z dnia 27 sierpnia 2009r. o finansach publicznych</w:t>
      </w:r>
      <w:r w:rsidRPr="00A04290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(Dz.U. z 2021r., poz. 305 ze zm.)</w:t>
      </w:r>
      <w:r w:rsidRPr="00A04290"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 xml:space="preserve">oraz pkt 2 i 3 w rozdziale VIII w związku z rozdziałem VI i IX załącznika do uchwały </w:t>
      </w:r>
      <w:r w:rsidRPr="00F72E60">
        <w:rPr>
          <w:rFonts w:ascii="Times New Roman" w:hAnsi="Times New Roman" w:cs="Times New Roman"/>
          <w:sz w:val="24"/>
          <w:szCs w:val="24"/>
          <w:lang w:eastAsia="pl-PL"/>
        </w:rPr>
        <w:t>Nr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XXXIV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/268</w:t>
      </w:r>
      <w:r w:rsidRPr="00F72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/2021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Rady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Powiatu Wągrowieckiego z dnia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27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października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2021r. w sprawie „Roczn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ego Programu Współpracy Powiatu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 xml:space="preserve">Wągrowieckiego z organizacjami pozarządowymi oraz innymi podmiotami prowadzącymi działalność pożytku publicznego na 2022 rok” </w:t>
      </w:r>
    </w:p>
    <w:p w14:paraId="5A5F4BCC" w14:textId="77777777" w:rsidR="004A3591" w:rsidRPr="00A04290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18"/>
          <w:szCs w:val="24"/>
          <w:lang w:eastAsia="pl-PL"/>
        </w:rPr>
      </w:pPr>
    </w:p>
    <w:p w14:paraId="14EBA5C8" w14:textId="77777777" w:rsidR="004A3591" w:rsidRPr="00A04290" w:rsidRDefault="004A3591" w:rsidP="004A3591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0429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Zarząd Powiatu Wągrowieckiego uchwala, co następuje:</w:t>
      </w:r>
    </w:p>
    <w:p w14:paraId="2F43A6E0" w14:textId="77777777" w:rsidR="004A3591" w:rsidRPr="00A04290" w:rsidRDefault="004A3591" w:rsidP="004A3591">
      <w:pPr>
        <w:pStyle w:val="Bezodstpw"/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</w:pPr>
    </w:p>
    <w:p w14:paraId="5165A236" w14:textId="77777777" w:rsidR="004A3591" w:rsidRPr="00A04290" w:rsidRDefault="004A3591" w:rsidP="004A3591">
      <w:pPr>
        <w:pStyle w:val="Bezodstpw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§1.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 xml:space="preserve">Ogłasza się otwarty konkurs ofert dla organizacji pozarządowych lub podmiotów wymienionych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w art.3 ust.3 ustawy o dz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iałalności pożytku publicznego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>i o wolontariacie na realizację zadań publicznych w 2022 roku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z zakresu </w:t>
      </w:r>
      <w:r w:rsidRPr="00B33926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kultury i sztuk</w:t>
      </w:r>
      <w:r w:rsidRPr="00B3392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A04290">
        <w:rPr>
          <w:rFonts w:ascii="Times New Roman" w:hAnsi="Times New Roman" w:cs="Times New Roman"/>
          <w:sz w:val="24"/>
          <w:szCs w:val="24"/>
          <w:lang w:eastAsia="pl-PL"/>
        </w:rPr>
        <w:t xml:space="preserve">na zadanie pod nazwą: </w:t>
      </w:r>
    </w:p>
    <w:p w14:paraId="430CCC5B" w14:textId="77777777" w:rsidR="004A3591" w:rsidRPr="00F00692" w:rsidRDefault="004A3591" w:rsidP="004A3591">
      <w:pPr>
        <w:pStyle w:val="Bezodstpw"/>
        <w:spacing w:line="276" w:lineRule="auto"/>
        <w:ind w:left="709" w:hanging="709"/>
        <w:jc w:val="both"/>
        <w:rPr>
          <w:rFonts w:ascii="Times New Roman" w:hAnsi="Times New Roman" w:cs="Times New Roman"/>
          <w:sz w:val="10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</w:t>
      </w:r>
    </w:p>
    <w:p w14:paraId="5D08979F" w14:textId="77777777" w:rsidR="004A3591" w:rsidRPr="006B7BE2" w:rsidRDefault="004A3591" w:rsidP="004A3591">
      <w:pPr>
        <w:pStyle w:val="Bezodstpw"/>
        <w:ind w:left="709" w:hanging="1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F008C">
        <w:rPr>
          <w:rFonts w:ascii="Times New Roman" w:hAnsi="Times New Roman" w:cs="Times New Roman"/>
          <w:b/>
          <w:i/>
          <w:sz w:val="24"/>
          <w:szCs w:val="24"/>
          <w:lang w:eastAsia="pl-PL"/>
        </w:rPr>
        <w:t>,,</w:t>
      </w:r>
      <w:r w:rsidRPr="006B7BE2">
        <w:rPr>
          <w:rFonts w:ascii="Times New Roman" w:hAnsi="Times New Roman" w:cs="Times New Roman"/>
          <w:b/>
          <w:i/>
          <w:sz w:val="24"/>
        </w:rPr>
        <w:t>O</w:t>
      </w:r>
      <w:r w:rsidRPr="006B7B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rganizacja i koordynacja przedsięwzięć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kulturalnych (m.in. festiwali, </w:t>
      </w:r>
      <w:r w:rsidRPr="006B7B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koncertów, konkursów, warsztatów, zajęć, ćwiczeń, prób, plenerów, audycji muzycznych) o zasięgu ponadgminnym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6B7BE2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dla dzieci, młodzieży i dorosłych</w:t>
      </w:r>
      <w:r w:rsidRPr="00FF008C">
        <w:rPr>
          <w:rFonts w:ascii="Times New Roman" w:hAnsi="Times New Roman" w:cs="Times New Roman"/>
          <w:b/>
          <w:i/>
          <w:sz w:val="24"/>
          <w:szCs w:val="24"/>
          <w:lang w:eastAsia="pl-PL"/>
        </w:rPr>
        <w:t>”</w:t>
      </w:r>
      <w:r w:rsidRPr="006B7BE2">
        <w:rPr>
          <w:rFonts w:ascii="Times New Roman" w:hAnsi="Times New Roman" w:cs="Times New Roman"/>
          <w:b/>
          <w:i/>
          <w:sz w:val="24"/>
          <w:szCs w:val="24"/>
          <w:lang w:eastAsia="pl-PL"/>
        </w:rPr>
        <w:t>.</w:t>
      </w:r>
    </w:p>
    <w:p w14:paraId="2DADA36D" w14:textId="77777777" w:rsidR="004A3591" w:rsidRPr="00F00692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10"/>
          <w:szCs w:val="24"/>
          <w:lang w:eastAsia="pl-PL"/>
        </w:rPr>
      </w:pPr>
    </w:p>
    <w:p w14:paraId="79635F51" w14:textId="77777777" w:rsidR="004A3591" w:rsidRPr="00407446" w:rsidRDefault="004A3591" w:rsidP="004A3591">
      <w:pPr>
        <w:pStyle w:val="Bezodstpw"/>
        <w:spacing w:line="276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2.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Postępowanie konkursowe w sprawie wyboru podmiotu, któremu zostanie przyznana dotacja, będzie przeprowadzone zgodnie z ogłoszeniem konkur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sowym, stanowiącym załącznik do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niniejszej uchwały.</w:t>
      </w:r>
    </w:p>
    <w:p w14:paraId="744C94A4" w14:textId="77777777" w:rsidR="004A3591" w:rsidRPr="00F00692" w:rsidRDefault="004A3591" w:rsidP="004A3591">
      <w:pPr>
        <w:pStyle w:val="Bezodstpw"/>
        <w:spacing w:line="276" w:lineRule="auto"/>
        <w:ind w:left="709" w:hanging="283"/>
        <w:jc w:val="both"/>
        <w:rPr>
          <w:rFonts w:ascii="Times New Roman" w:hAnsi="Times New Roman" w:cs="Times New Roman"/>
          <w:color w:val="FF0000"/>
          <w:sz w:val="10"/>
          <w:szCs w:val="24"/>
          <w:lang w:eastAsia="pl-PL"/>
        </w:rPr>
      </w:pPr>
    </w:p>
    <w:p w14:paraId="38EF5F46" w14:textId="0A877638" w:rsidR="004A3591" w:rsidRPr="00AA32A6" w:rsidRDefault="004A3591" w:rsidP="004A3591">
      <w:pPr>
        <w:pStyle w:val="Bezodstpw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§2.  </w:t>
      </w:r>
      <w:r w:rsidRPr="009E7B47">
        <w:rPr>
          <w:rFonts w:ascii="Times New Roman" w:hAnsi="Times New Roman" w:cs="Times New Roman"/>
          <w:sz w:val="24"/>
          <w:szCs w:val="24"/>
          <w:lang w:eastAsia="pl-PL"/>
        </w:rPr>
        <w:t>Planowana</w:t>
      </w:r>
      <w:r w:rsidRPr="009E7B4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7B47">
        <w:rPr>
          <w:rFonts w:ascii="Times New Roman" w:hAnsi="Times New Roman" w:cs="Times New Roman"/>
          <w:sz w:val="24"/>
          <w:szCs w:val="24"/>
          <w:lang w:eastAsia="pl-PL"/>
        </w:rPr>
        <w:t xml:space="preserve">wysokość środków finansowych na realizację zadań </w:t>
      </w:r>
      <w:r w:rsidRPr="009E7B4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 zakresu </w:t>
      </w:r>
      <w:r w:rsidRPr="00004BA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kultury i sztuki</w:t>
      </w:r>
      <w:r w:rsidRPr="009E7B47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9E7B47">
        <w:rPr>
          <w:rFonts w:ascii="Times New Roman" w:hAnsi="Times New Roman" w:cs="Times New Roman"/>
          <w:sz w:val="24"/>
          <w:szCs w:val="24"/>
          <w:lang w:eastAsia="pl-PL"/>
        </w:rPr>
        <w:t xml:space="preserve">wynosi łącznie </w:t>
      </w:r>
      <w:r w:rsidR="0054734D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20</w:t>
      </w:r>
      <w:r w:rsidRPr="004A359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.000</w:t>
      </w:r>
      <w:r w:rsidRPr="009E7B47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zł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</w:p>
    <w:p w14:paraId="5226D878" w14:textId="77777777" w:rsidR="004A3591" w:rsidRPr="00F00692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color w:val="FF0000"/>
          <w:sz w:val="10"/>
          <w:szCs w:val="24"/>
          <w:lang w:eastAsia="pl-PL"/>
        </w:rPr>
      </w:pPr>
    </w:p>
    <w:p w14:paraId="374B5DD8" w14:textId="77777777" w:rsidR="004A3591" w:rsidRPr="00407446" w:rsidRDefault="004A3591" w:rsidP="004A3591">
      <w:pPr>
        <w:pStyle w:val="Bezodstpw"/>
        <w:spacing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 xml:space="preserve">§3.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Wykonanie uchwały powierza się Staroście Wągrowieckiemu.</w:t>
      </w:r>
    </w:p>
    <w:p w14:paraId="615BF0AC" w14:textId="77777777" w:rsidR="004A3591" w:rsidRPr="00F00692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sz w:val="10"/>
          <w:szCs w:val="24"/>
          <w:lang w:eastAsia="pl-PL"/>
        </w:rPr>
      </w:pPr>
    </w:p>
    <w:p w14:paraId="1F2CE215" w14:textId="77777777" w:rsidR="004A3591" w:rsidRPr="00407446" w:rsidRDefault="004A3591" w:rsidP="004A359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 xml:space="preserve">§4.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7EA132D" w14:textId="77777777" w:rsidR="004A3591" w:rsidRDefault="004A3591" w:rsidP="004A3591">
      <w:pPr>
        <w:pStyle w:val="Bezodstpw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09EE6D22" w14:textId="77777777" w:rsidR="004A3591" w:rsidRDefault="004A3591" w:rsidP="004A3591">
      <w:pPr>
        <w:pStyle w:val="Bezodstpw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1ADD6548" w14:textId="77777777" w:rsidR="004A3591" w:rsidRPr="00407446" w:rsidRDefault="004A3591" w:rsidP="004A3591">
      <w:pPr>
        <w:pStyle w:val="Bezodstpw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3A8329EA" w14:textId="77777777" w:rsidR="004A3591" w:rsidRPr="00407446" w:rsidRDefault="004A3591" w:rsidP="004A3591">
      <w:pPr>
        <w:pStyle w:val="Bezodstpw"/>
        <w:spacing w:line="276" w:lineRule="auto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    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Starosta Wągrowiecki</w:t>
      </w:r>
    </w:p>
    <w:p w14:paraId="54EBB6AC" w14:textId="77777777" w:rsidR="004A3591" w:rsidRPr="00407446" w:rsidRDefault="004A3591" w:rsidP="004A3591">
      <w:pPr>
        <w:pStyle w:val="Bezodstpw"/>
        <w:spacing w:line="276" w:lineRule="auto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>______________________</w:t>
      </w:r>
    </w:p>
    <w:p w14:paraId="71CBB4F4" w14:textId="77777777" w:rsidR="004A3591" w:rsidRDefault="004A3591" w:rsidP="004A3591">
      <w:pPr>
        <w:pStyle w:val="Bezodstpw"/>
        <w:spacing w:line="360" w:lineRule="auto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 xml:space="preserve">        / Tomasz Kranc /</w:t>
      </w:r>
    </w:p>
    <w:p w14:paraId="2EE9F7FE" w14:textId="77777777" w:rsidR="004A3591" w:rsidRPr="00407446" w:rsidRDefault="004A3591" w:rsidP="004A3591">
      <w:pPr>
        <w:pStyle w:val="Bezodstpw"/>
        <w:spacing w:line="360" w:lineRule="auto"/>
        <w:ind w:left="6372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DB8EC8" w14:textId="77777777" w:rsidR="004A3591" w:rsidRPr="00407446" w:rsidRDefault="004A3591" w:rsidP="004A3591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>Wicestarosta</w:t>
      </w:r>
    </w:p>
    <w:p w14:paraId="620181BF" w14:textId="77777777" w:rsidR="004A3591" w:rsidRPr="00407446" w:rsidRDefault="004A3591" w:rsidP="004A359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>_____________________</w:t>
      </w:r>
    </w:p>
    <w:p w14:paraId="6EDB5639" w14:textId="77777777" w:rsidR="004A3591" w:rsidRDefault="004A3591" w:rsidP="004A3591">
      <w:pPr>
        <w:pStyle w:val="Bezodstpw"/>
        <w:ind w:left="5664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 xml:space="preserve">     / Michał Piechocki /</w:t>
      </w:r>
    </w:p>
    <w:p w14:paraId="6F87C0BD" w14:textId="77777777" w:rsidR="004A3591" w:rsidRDefault="004A3591" w:rsidP="004A35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5FA1290" w14:textId="77777777" w:rsidR="004A3591" w:rsidRPr="00407446" w:rsidRDefault="004A3591" w:rsidP="004A359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A6FA8D" w14:textId="77777777" w:rsidR="004A3591" w:rsidRPr="00407446" w:rsidRDefault="004A3591" w:rsidP="004A3591">
      <w:pPr>
        <w:pStyle w:val="Bezodstpw"/>
        <w:spacing w:line="276" w:lineRule="auto"/>
        <w:ind w:left="2832" w:firstLine="708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>Jerzy Springer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__________________________</w:t>
      </w:r>
    </w:p>
    <w:p w14:paraId="11E6BDB4" w14:textId="77777777" w:rsidR="004A3591" w:rsidRPr="00407446" w:rsidRDefault="004A3591" w:rsidP="004A3591">
      <w:pPr>
        <w:pStyle w:val="Bezodstpw"/>
        <w:spacing w:line="276" w:lineRule="auto"/>
        <w:ind w:left="3540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>Andrzej Wieczorek      __________________________</w:t>
      </w:r>
    </w:p>
    <w:p w14:paraId="5C086AFF" w14:textId="77777777" w:rsidR="004A3591" w:rsidRPr="009E43EC" w:rsidRDefault="004A3591" w:rsidP="004A3591">
      <w:pPr>
        <w:pStyle w:val="Bezodstpw"/>
        <w:spacing w:line="276" w:lineRule="auto"/>
        <w:ind w:left="3540"/>
        <w:rPr>
          <w:rFonts w:ascii="Times New Roman" w:hAnsi="Times New Roman" w:cs="Times New Roman"/>
          <w:sz w:val="24"/>
          <w:szCs w:val="24"/>
          <w:lang w:eastAsia="pl-PL"/>
        </w:rPr>
      </w:pPr>
      <w:r w:rsidRPr="00407446">
        <w:rPr>
          <w:rFonts w:ascii="Times New Roman" w:hAnsi="Times New Roman" w:cs="Times New Roman"/>
          <w:sz w:val="24"/>
          <w:szCs w:val="24"/>
          <w:lang w:eastAsia="pl-PL"/>
        </w:rPr>
        <w:t>Robert Woźniak</w:t>
      </w:r>
      <w:r w:rsidRPr="00407446">
        <w:rPr>
          <w:rFonts w:ascii="Times New Roman" w:hAnsi="Times New Roman" w:cs="Times New Roman"/>
          <w:sz w:val="24"/>
          <w:szCs w:val="24"/>
          <w:lang w:eastAsia="pl-PL"/>
        </w:rPr>
        <w:tab/>
        <w:t xml:space="preserve">  __________________________</w:t>
      </w:r>
    </w:p>
    <w:p w14:paraId="49FD92DA" w14:textId="77777777" w:rsidR="004A3591" w:rsidRDefault="004A3591" w:rsidP="004A3591">
      <w:pPr>
        <w:pStyle w:val="Bezodstpw"/>
        <w:spacing w:line="360" w:lineRule="auto"/>
        <w:ind w:left="6372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F78359" w14:textId="77777777" w:rsidR="004A3591" w:rsidRPr="00AC5FC0" w:rsidRDefault="004A3591" w:rsidP="004A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Załącznik</w:t>
      </w:r>
    </w:p>
    <w:p w14:paraId="7576B21D" w14:textId="63970C6D" w:rsidR="004A3591" w:rsidRPr="00AC5FC0" w:rsidRDefault="004A3591" w:rsidP="004A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 Uchwały nr </w:t>
      </w:r>
      <w:r w:rsidR="00AD7EF5">
        <w:rPr>
          <w:rFonts w:ascii="Times New Roman" w:eastAsia="Times New Roman" w:hAnsi="Times New Roman" w:cs="Times New Roman"/>
          <w:sz w:val="18"/>
          <w:szCs w:val="18"/>
          <w:lang w:eastAsia="pl-PL"/>
        </w:rPr>
        <w:t>721</w:t>
      </w:r>
      <w:bookmarkStart w:id="0" w:name="_GoBack"/>
      <w:bookmarkEnd w:id="0"/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</w:p>
    <w:p w14:paraId="659BF8FF" w14:textId="77777777" w:rsidR="004A3591" w:rsidRPr="00AC5FC0" w:rsidRDefault="004A3591" w:rsidP="004A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Zarządu Powiatu Wągrowieckiego </w:t>
      </w:r>
    </w:p>
    <w:p w14:paraId="2BAC2F39" w14:textId="0A03D69E" w:rsidR="004A3591" w:rsidRPr="00AC5FC0" w:rsidRDefault="004A3591" w:rsidP="004A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20 stycznia 2022r</w:t>
      </w:r>
      <w:r w:rsidRPr="00AC5FC0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079C565B" w14:textId="77777777" w:rsidR="004A3591" w:rsidRPr="00AC5FC0" w:rsidRDefault="004A3591" w:rsidP="004A3591">
      <w:pPr>
        <w:keepNext/>
        <w:spacing w:after="0" w:line="360" w:lineRule="auto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</w:p>
    <w:p w14:paraId="13A9A0D3" w14:textId="77777777" w:rsidR="004A3591" w:rsidRPr="00036C72" w:rsidRDefault="004A3591" w:rsidP="004A3591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</w:pPr>
      <w:r w:rsidRPr="00116ED5"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  <w:t>OGŁOSZENIE</w:t>
      </w:r>
    </w:p>
    <w:p w14:paraId="6D8B883B" w14:textId="503186AC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sz w:val="24"/>
          <w:szCs w:val="24"/>
          <w:lang w:eastAsia="pl-PL"/>
        </w:rPr>
        <w:t>Zarząd Powiatu Wągrowieckiego działając na podstawie art. 5 ust. 4 pkt 2,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art. 11 ust. 1 pkt 1 i ust. 2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oraz art. 13 ust. 1 i ust. 2 ustawy z dnia 24 kwietnia 2003r. o działalności pożytku publicznego 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br/>
        <w:t>i o wolontariacie (Dz. U. z 2020r. poz. 1057 ze zm.), uchwały Nr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XXXIV</w:t>
      </w:r>
      <w:r w:rsidRPr="00A75209">
        <w:rPr>
          <w:rFonts w:ascii="Times New Roman" w:eastAsia="Times New Roman" w:hAnsi="Times New Roman"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268</w:t>
      </w:r>
      <w:r w:rsidRPr="00A75209">
        <w:rPr>
          <w:rFonts w:ascii="Times New Roman" w:eastAsia="Times New Roman" w:hAnsi="Times New Roman"/>
          <w:sz w:val="24"/>
          <w:szCs w:val="24"/>
          <w:lang w:eastAsia="pl-PL"/>
        </w:rPr>
        <w:t>/2021</w:t>
      </w:r>
      <w:r w:rsidRPr="00A75209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>Rady Powiatu Wągrowieckiego z dnia 2</w:t>
      </w:r>
      <w:r>
        <w:rPr>
          <w:rFonts w:ascii="Times New Roman" w:hAnsi="Times New Roman" w:cs="Times New Roman"/>
          <w:sz w:val="24"/>
          <w:szCs w:val="24"/>
          <w:lang w:eastAsia="pl-PL"/>
        </w:rPr>
        <w:t>7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 października 202</w:t>
      </w:r>
      <w:r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>r.w sprawie „Rocznego Programu Współpracy Powiatu Wągrowieckiego z organizacjami pozarządowymi oraz innymi podmiotami prowadzącymi działalność pożytku publicznego na 202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2 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>rok” oraz budżetu powiatu wągrowieckiego na rok 202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</w:p>
    <w:p w14:paraId="1CF62783" w14:textId="77777777" w:rsidR="004A3591" w:rsidRPr="00036C72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2A568B9B" w14:textId="77777777" w:rsidR="004A3591" w:rsidRPr="00AC5FC0" w:rsidRDefault="004A3591" w:rsidP="004A3591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AC5FC0">
        <w:rPr>
          <w:rFonts w:ascii="Times New Roman" w:hAnsi="Times New Roman" w:cs="Times New Roman"/>
          <w:b/>
          <w:sz w:val="26"/>
          <w:szCs w:val="26"/>
          <w:lang w:eastAsia="pl-PL"/>
        </w:rPr>
        <w:t>ogłasza</w:t>
      </w:r>
    </w:p>
    <w:p w14:paraId="553689EE" w14:textId="77777777" w:rsidR="004A3591" w:rsidRPr="00036C72" w:rsidRDefault="004A3591" w:rsidP="004A3591">
      <w:pPr>
        <w:pStyle w:val="Bezodstpw"/>
        <w:jc w:val="center"/>
        <w:rPr>
          <w:rFonts w:ascii="Times New Roman" w:hAnsi="Times New Roman" w:cs="Times New Roman"/>
          <w:b/>
          <w:color w:val="4472C4" w:themeColor="accent1"/>
          <w:sz w:val="12"/>
          <w:szCs w:val="26"/>
          <w:lang w:eastAsia="pl-PL"/>
        </w:rPr>
      </w:pPr>
    </w:p>
    <w:p w14:paraId="28565A63" w14:textId="77777777" w:rsidR="004A3591" w:rsidRPr="00AC5FC0" w:rsidRDefault="004A3591" w:rsidP="004A3591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otwarty konkurs ofert na wsparcie realizacji zadania publicznego </w:t>
      </w:r>
      <w:r w:rsidRPr="00AC5F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zakresu </w:t>
      </w:r>
      <w:r w:rsidRPr="00101B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 i sztuki</w:t>
      </w:r>
    </w:p>
    <w:p w14:paraId="13D64329" w14:textId="77777777" w:rsidR="004A3591" w:rsidRPr="00AC5FC0" w:rsidRDefault="004A3591" w:rsidP="004A3591">
      <w:pPr>
        <w:pStyle w:val="Bezodstpw"/>
        <w:tabs>
          <w:tab w:val="left" w:pos="6029"/>
        </w:tabs>
        <w:jc w:val="both"/>
        <w:rPr>
          <w:rFonts w:ascii="Times New Roman" w:hAnsi="Times New Roman" w:cs="Times New Roman"/>
          <w:b/>
          <w:color w:val="4472C4" w:themeColor="accent1"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color w:val="4472C4" w:themeColor="accent1"/>
          <w:sz w:val="24"/>
          <w:szCs w:val="24"/>
          <w:lang w:eastAsia="pl-PL"/>
        </w:rPr>
        <w:tab/>
      </w:r>
    </w:p>
    <w:p w14:paraId="1DDB4268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AC5FC0">
        <w:rPr>
          <w:rFonts w:ascii="Times New Roman" w:hAnsi="Times New Roman" w:cs="Times New Roman"/>
          <w:b/>
          <w:sz w:val="28"/>
          <w:szCs w:val="26"/>
          <w:lang w:eastAsia="pl-PL"/>
        </w:rPr>
        <w:t xml:space="preserve">I. Rodzaj zadania / zakres współpracy / wysokość przeznaczonych środków </w:t>
      </w:r>
    </w:p>
    <w:p w14:paraId="7F8F4055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12"/>
          <w:szCs w:val="24"/>
          <w:lang w:eastAsia="pl-PL"/>
        </w:rPr>
      </w:pPr>
    </w:p>
    <w:p w14:paraId="35A3F1B1" w14:textId="77777777" w:rsidR="004A3591" w:rsidRPr="00101B65" w:rsidRDefault="004A3591" w:rsidP="004A3591">
      <w:pPr>
        <w:tabs>
          <w:tab w:val="left" w:pos="284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1. Zadanie pod nazwą: </w:t>
      </w:r>
      <w:r w:rsidRPr="00BB14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„Organizacja i koordynacja przedsięwzięć kulturalnych (m.in. festiwali, </w:t>
      </w:r>
      <w:r w:rsidRPr="00BB14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br/>
        <w:t>koncertów, konkursów, warsztatów, zajęć, ćwiczeń, prób, plenerów, audycji muzycznych) o zasięgu ponadgminnym dla dzieci, młodzieży i dorosłych”.</w:t>
      </w:r>
    </w:p>
    <w:p w14:paraId="6D7BF408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12"/>
          <w:szCs w:val="24"/>
          <w:lang w:eastAsia="pl-PL"/>
        </w:rPr>
      </w:pPr>
    </w:p>
    <w:p w14:paraId="474DC3DA" w14:textId="77777777" w:rsidR="004A3591" w:rsidRPr="00AC5FC0" w:rsidRDefault="004A3591" w:rsidP="004A359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Celem zadania jest: </w:t>
      </w:r>
    </w:p>
    <w:p w14:paraId="0D5F603C" w14:textId="77777777" w:rsidR="004A3591" w:rsidRPr="00101B65" w:rsidRDefault="004A3591" w:rsidP="004A3591">
      <w:pPr>
        <w:pStyle w:val="Bezodstpw"/>
        <w:ind w:left="1428"/>
        <w:jc w:val="both"/>
        <w:rPr>
          <w:rFonts w:ascii="Times New Roman" w:hAnsi="Times New Roman" w:cs="Times New Roman"/>
          <w:b/>
          <w:sz w:val="16"/>
          <w:szCs w:val="24"/>
          <w:lang w:eastAsia="pl-PL"/>
        </w:rPr>
      </w:pPr>
    </w:p>
    <w:p w14:paraId="1EFB8FB4" w14:textId="77777777" w:rsidR="004A3591" w:rsidRPr="00BB1406" w:rsidRDefault="004A3591" w:rsidP="004A3591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r</w:t>
      </w:r>
      <w:r w:rsidRPr="00BB1406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ozszerzenie oferty kulturalnej powiatu wągrowieckiego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</w:p>
    <w:p w14:paraId="33C49ED2" w14:textId="77777777" w:rsidR="004A3591" w:rsidRPr="00BB1406" w:rsidRDefault="004A3591" w:rsidP="004A3591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stworzenie mieszkańcom i sympatykom powiatu wągrowieckiego możliwości udziału w przedsięwzięciach kulturalnych,</w:t>
      </w:r>
    </w:p>
    <w:p w14:paraId="190D9B22" w14:textId="77777777" w:rsidR="004A3591" w:rsidRDefault="004A3591" w:rsidP="004A3591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color w:val="000000" w:themeColor="text1"/>
          <w:sz w:val="20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popularyzacja twórczości; w szczególności: pisarzy, poetów, wokalistów.</w:t>
      </w:r>
    </w:p>
    <w:p w14:paraId="3A052DB6" w14:textId="77777777" w:rsidR="004A3591" w:rsidRPr="00101B65" w:rsidRDefault="004A3591" w:rsidP="004A3591">
      <w:pPr>
        <w:pStyle w:val="Bezodstpw"/>
        <w:ind w:left="1428"/>
        <w:jc w:val="both"/>
        <w:rPr>
          <w:rFonts w:ascii="Times New Roman" w:hAnsi="Times New Roman" w:cs="Times New Roman"/>
          <w:color w:val="4472C4" w:themeColor="accent1"/>
          <w:sz w:val="16"/>
          <w:szCs w:val="24"/>
          <w:lang w:eastAsia="pl-PL"/>
        </w:rPr>
      </w:pPr>
    </w:p>
    <w:p w14:paraId="73B76818" w14:textId="498904CF" w:rsidR="004A3591" w:rsidRPr="00AC5FC0" w:rsidRDefault="004A3591" w:rsidP="004A359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Termin realizacji zadania: 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od 1 </w:t>
      </w:r>
      <w:r>
        <w:rPr>
          <w:rFonts w:ascii="Times New Roman" w:hAnsi="Times New Roman" w:cs="Times New Roman"/>
          <w:sz w:val="24"/>
          <w:szCs w:val="24"/>
          <w:lang w:eastAsia="pl-PL"/>
        </w:rPr>
        <w:t>kwietnia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 2022r. do 30 listopada 2022r.</w:t>
      </w:r>
    </w:p>
    <w:p w14:paraId="5E215DC6" w14:textId="77777777" w:rsidR="004A3591" w:rsidRPr="00101B65" w:rsidRDefault="004A3591" w:rsidP="004A3591">
      <w:pPr>
        <w:pStyle w:val="Bezodstpw"/>
        <w:ind w:left="1428"/>
        <w:jc w:val="both"/>
        <w:rPr>
          <w:rFonts w:ascii="Times New Roman" w:hAnsi="Times New Roman" w:cs="Times New Roman"/>
          <w:b/>
          <w:color w:val="4472C4" w:themeColor="accent1"/>
          <w:sz w:val="16"/>
          <w:szCs w:val="24"/>
          <w:lang w:eastAsia="pl-PL"/>
        </w:rPr>
      </w:pPr>
    </w:p>
    <w:p w14:paraId="411754EA" w14:textId="5EE269D2" w:rsidR="004A3591" w:rsidRPr="00101B65" w:rsidRDefault="004A3591" w:rsidP="004A3591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b/>
          <w:sz w:val="24"/>
          <w:szCs w:val="24"/>
          <w:lang w:eastAsia="pl-PL"/>
        </w:rPr>
        <w:t>Oczekiwane rezultaty zadania: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101B6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organizacja przedsięwzięć kulturalnych o zasięgu ponadgminnym dla dzieci, młodzieży i dorosłych, sposób monitorowania: lista obecności lub publikacje powstające w ramach zadania.</w:t>
      </w:r>
    </w:p>
    <w:p w14:paraId="372162A2" w14:textId="77777777" w:rsidR="004A3591" w:rsidRPr="00AC5FC0" w:rsidRDefault="004A3591" w:rsidP="004A3591">
      <w:pPr>
        <w:pStyle w:val="Bezodstpw"/>
        <w:jc w:val="both"/>
        <w:rPr>
          <w:rFonts w:ascii="Times New Roman" w:eastAsia="Arial Unicode MS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  <w:r w:rsidRPr="00AC5FC0">
        <w:rPr>
          <w:rFonts w:ascii="Times New Roman" w:eastAsia="Arial Unicode MS" w:hAnsi="Times New Roman" w:cs="Times New Roman"/>
          <w:b/>
          <w:bCs/>
          <w:color w:val="4472C4" w:themeColor="accent1"/>
          <w:sz w:val="24"/>
          <w:szCs w:val="24"/>
          <w:lang w:eastAsia="pl-PL"/>
        </w:rPr>
        <w:t xml:space="preserve">                                        </w:t>
      </w:r>
    </w:p>
    <w:p w14:paraId="16D1C196" w14:textId="77777777" w:rsidR="004A3591" w:rsidRPr="00AC5FC0" w:rsidRDefault="004A3591" w:rsidP="004A3591">
      <w:pPr>
        <w:pStyle w:val="Bezodstpw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</w:pPr>
      <w:r w:rsidRPr="00AC5FC0">
        <w:rPr>
          <w:rFonts w:ascii="Times New Roman" w:eastAsia="Arial Unicode MS" w:hAnsi="Times New Roman" w:cs="Times New Roman"/>
          <w:bCs/>
          <w:sz w:val="24"/>
          <w:szCs w:val="24"/>
          <w:lang w:eastAsia="pl-PL"/>
        </w:rPr>
        <w:t>Przedstawione rezultaty są obligatoryjne i muszą być uwzględnione w składanej ofercie, dodatkowo organizacja może przedstawić własne rezultaty zadania.</w:t>
      </w:r>
    </w:p>
    <w:p w14:paraId="07FC5E14" w14:textId="77777777" w:rsidR="004A3591" w:rsidRPr="00AC5FC0" w:rsidRDefault="004A3591" w:rsidP="004A3591">
      <w:pPr>
        <w:pStyle w:val="Bezodstpw"/>
        <w:jc w:val="both"/>
        <w:rPr>
          <w:rFonts w:ascii="Times New Roman" w:eastAsia="Arial Unicode MS" w:hAnsi="Times New Roman" w:cs="Times New Roman"/>
          <w:bCs/>
          <w:color w:val="4472C4" w:themeColor="accent1"/>
          <w:sz w:val="24"/>
          <w:szCs w:val="24"/>
          <w:lang w:eastAsia="pl-PL"/>
        </w:rPr>
      </w:pPr>
    </w:p>
    <w:p w14:paraId="77B1DCC9" w14:textId="5C707F29" w:rsidR="004A3591" w:rsidRPr="00101B65" w:rsidRDefault="004A3591" w:rsidP="004A3591">
      <w:pPr>
        <w:pStyle w:val="Bezodstpw"/>
        <w:jc w:val="both"/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</w:pPr>
      <w:r w:rsidRPr="00AC5FC0"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  <w:t>Wysokość środków przeznaczonych na realizację zadania</w:t>
      </w:r>
      <w:r w:rsidRPr="00101B65">
        <w:rPr>
          <w:rFonts w:ascii="Times New Roman" w:eastAsia="Arial Unicode MS" w:hAnsi="Times New Roman" w:cs="Times New Roman"/>
          <w:b/>
          <w:bCs/>
          <w:sz w:val="28"/>
          <w:szCs w:val="24"/>
          <w:lang w:eastAsia="pl-PL"/>
        </w:rPr>
        <w:t xml:space="preserve">: </w:t>
      </w:r>
      <w:r w:rsidR="0054734D">
        <w:rPr>
          <w:rFonts w:ascii="Times New Roman" w:eastAsia="Arial Unicode MS" w:hAnsi="Times New Roman" w:cs="Times New Roman"/>
          <w:b/>
          <w:bCs/>
          <w:sz w:val="28"/>
          <w:szCs w:val="24"/>
          <w:u w:val="single"/>
          <w:lang w:eastAsia="pl-PL"/>
        </w:rPr>
        <w:t>20</w:t>
      </w:r>
      <w:r w:rsidRPr="00101B65">
        <w:rPr>
          <w:rFonts w:ascii="Times New Roman" w:eastAsia="Arial Unicode MS" w:hAnsi="Times New Roman" w:cs="Times New Roman"/>
          <w:b/>
          <w:bCs/>
          <w:sz w:val="28"/>
          <w:szCs w:val="24"/>
          <w:u w:val="single"/>
          <w:lang w:eastAsia="pl-PL"/>
        </w:rPr>
        <w:t>.000 zł.</w:t>
      </w:r>
    </w:p>
    <w:p w14:paraId="7D6FFBB5" w14:textId="77777777" w:rsidR="004A3591" w:rsidRPr="00AC5FC0" w:rsidRDefault="004A3591" w:rsidP="004A3591">
      <w:pPr>
        <w:pStyle w:val="Bezodstpw"/>
        <w:jc w:val="both"/>
        <w:rPr>
          <w:rFonts w:ascii="Times New Roman" w:eastAsia="Arial Unicode MS" w:hAnsi="Times New Roman" w:cs="Times New Roman"/>
          <w:b/>
          <w:bCs/>
          <w:color w:val="4472C4" w:themeColor="accent1"/>
          <w:sz w:val="24"/>
          <w:szCs w:val="24"/>
          <w:lang w:eastAsia="pl-PL"/>
        </w:rPr>
      </w:pPr>
    </w:p>
    <w:p w14:paraId="4C185626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AC5FC0">
        <w:rPr>
          <w:rFonts w:ascii="Times New Roman" w:hAnsi="Times New Roman" w:cs="Times New Roman"/>
          <w:b/>
          <w:sz w:val="28"/>
          <w:szCs w:val="26"/>
          <w:lang w:eastAsia="pl-PL"/>
        </w:rPr>
        <w:t>II. Zasady przyznawania dotacji</w:t>
      </w:r>
    </w:p>
    <w:p w14:paraId="5CADD255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12"/>
          <w:szCs w:val="26"/>
          <w:lang w:eastAsia="pl-PL"/>
        </w:rPr>
      </w:pPr>
    </w:p>
    <w:p w14:paraId="136B019D" w14:textId="17085585" w:rsidR="004A3591" w:rsidRPr="00AC5FC0" w:rsidRDefault="004A3591" w:rsidP="004A35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C5FC0">
        <w:rPr>
          <w:rFonts w:ascii="Times New Roman" w:hAnsi="Times New Roman" w:cs="Times New Roman"/>
          <w:sz w:val="24"/>
          <w:szCs w:val="24"/>
          <w:lang w:eastAsia="pl-PL"/>
        </w:rPr>
        <w:t xml:space="preserve">O dotację mogą ubiegać się podmioty spełniające wymogi określone w ustawie 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br/>
        <w:t>z dnia 24 kwietnia 2003r. o działalności pożytku publicznego i o wolontariacie (</w:t>
      </w:r>
      <w:r w:rsidRPr="00AC5FC0">
        <w:rPr>
          <w:rFonts w:ascii="Times New Roman" w:hAnsi="Times New Roman" w:cs="Times New Roman"/>
          <w:sz w:val="24"/>
          <w:szCs w:val="24"/>
        </w:rPr>
        <w:t>Dz. U. z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5FC0">
        <w:rPr>
          <w:rFonts w:ascii="Times New Roman" w:hAnsi="Times New Roman" w:cs="Times New Roman"/>
          <w:sz w:val="24"/>
          <w:szCs w:val="24"/>
        </w:rPr>
        <w:t>r. poz. 1057 ze zm.</w:t>
      </w:r>
      <w:r w:rsidRPr="00AC5FC0">
        <w:rPr>
          <w:rFonts w:ascii="Times New Roman" w:hAnsi="Times New Roman" w:cs="Times New Roman"/>
          <w:sz w:val="24"/>
          <w:szCs w:val="24"/>
          <w:lang w:eastAsia="pl-PL"/>
        </w:rPr>
        <w:t>).</w:t>
      </w:r>
    </w:p>
    <w:p w14:paraId="0B29ABBF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58AE6B58" w14:textId="77777777" w:rsidR="004A3591" w:rsidRPr="001F731C" w:rsidRDefault="004A3591" w:rsidP="004A3591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F731C">
        <w:rPr>
          <w:rFonts w:ascii="Times New Roman" w:hAnsi="Times New Roman" w:cs="Times New Roman"/>
          <w:sz w:val="24"/>
          <w:szCs w:val="24"/>
          <w:lang w:eastAsia="pl-PL"/>
        </w:rPr>
        <w:t xml:space="preserve">Zadanie zlecone jest w formie wsparcia. </w:t>
      </w:r>
      <w:r w:rsidRPr="001F731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Wysokość udzielonej dotacji z budżetu powiatu wągrowieckiego</w:t>
      </w:r>
      <w:r w:rsidRPr="001F731C">
        <w:rPr>
          <w:rFonts w:ascii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1F731C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nie może przekroczyć 95% wartości finansowej zadania</w:t>
      </w:r>
      <w:r w:rsidRPr="001F731C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</w:p>
    <w:p w14:paraId="3658E836" w14:textId="77777777" w:rsidR="004A3591" w:rsidRPr="001F731C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sz w:val="12"/>
          <w:szCs w:val="24"/>
          <w:lang w:eastAsia="pl-PL"/>
        </w:rPr>
      </w:pPr>
    </w:p>
    <w:p w14:paraId="0BD11FE9" w14:textId="77777777" w:rsidR="004A3591" w:rsidRPr="001F731C" w:rsidRDefault="004A3591" w:rsidP="004A3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1F731C">
        <w:rPr>
          <w:rFonts w:ascii="Times New Roman" w:hAnsi="Times New Roman" w:cs="Times New Roman"/>
          <w:b/>
          <w:sz w:val="24"/>
          <w:szCs w:val="24"/>
          <w:lang w:eastAsia="pl-PL"/>
        </w:rPr>
        <w:t>Wkład własny oferenta finansowy nie może być mniejszy niż 5% wartości finansowej zadania.</w:t>
      </w:r>
    </w:p>
    <w:p w14:paraId="70C1DB46" w14:textId="77777777" w:rsidR="004A3591" w:rsidRPr="00AC5FC0" w:rsidRDefault="004A3591" w:rsidP="004A3591">
      <w:pPr>
        <w:pStyle w:val="Akapitzlist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5805FE05" w14:textId="77777777" w:rsidR="004A3591" w:rsidRPr="00036C72" w:rsidRDefault="004A3591" w:rsidP="004A359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pl-PL"/>
        </w:rPr>
      </w:pPr>
      <w:r w:rsidRPr="00036C72">
        <w:rPr>
          <w:rFonts w:ascii="Times New Roman" w:hAnsi="Times New Roman" w:cs="Times New Roman"/>
          <w:sz w:val="24"/>
          <w:szCs w:val="24"/>
          <w:lang w:eastAsia="pl-PL"/>
        </w:rPr>
        <w:t>Wkład oferenta może pochodzić z:</w:t>
      </w:r>
    </w:p>
    <w:p w14:paraId="78EEEDBD" w14:textId="77777777" w:rsidR="004A3591" w:rsidRPr="00036C72" w:rsidRDefault="004A3591" w:rsidP="004A3591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6C72">
        <w:rPr>
          <w:rFonts w:ascii="Times New Roman" w:hAnsi="Times New Roman" w:cs="Times New Roman"/>
          <w:sz w:val="24"/>
          <w:szCs w:val="24"/>
          <w:lang w:eastAsia="pl-PL"/>
        </w:rPr>
        <w:t>wkładu własnego finansowego,</w:t>
      </w:r>
    </w:p>
    <w:p w14:paraId="01236965" w14:textId="77777777" w:rsidR="004A3591" w:rsidRPr="00036C72" w:rsidRDefault="004A3591" w:rsidP="004A3591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6C72">
        <w:rPr>
          <w:rFonts w:ascii="Times New Roman" w:hAnsi="Times New Roman" w:cs="Times New Roman"/>
          <w:sz w:val="24"/>
          <w:szCs w:val="24"/>
          <w:lang w:eastAsia="pl-PL"/>
        </w:rPr>
        <w:t>wkładu własnego osobowego,</w:t>
      </w:r>
    </w:p>
    <w:p w14:paraId="468EF360" w14:textId="77777777" w:rsidR="004A3591" w:rsidRPr="00036C72" w:rsidRDefault="004A3591" w:rsidP="004A3591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6C72">
        <w:rPr>
          <w:rFonts w:ascii="Times New Roman" w:hAnsi="Times New Roman" w:cs="Times New Roman"/>
          <w:sz w:val="24"/>
          <w:szCs w:val="24"/>
          <w:lang w:eastAsia="pl-PL"/>
        </w:rPr>
        <w:t>wkładu własnego rzeczowego,</w:t>
      </w:r>
    </w:p>
    <w:p w14:paraId="751B7FBE" w14:textId="77777777" w:rsidR="004A3591" w:rsidRPr="00036C72" w:rsidRDefault="004A3591" w:rsidP="004A3591">
      <w:pPr>
        <w:pStyle w:val="Bezodstpw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036C72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świadczenia pieniężne od odbiorców zadania.</w:t>
      </w:r>
    </w:p>
    <w:p w14:paraId="3B008779" w14:textId="77777777" w:rsidR="004A3591" w:rsidRPr="00036C72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1E59F2B8" w14:textId="77777777" w:rsidR="004A3591" w:rsidRPr="001F731C" w:rsidRDefault="004A3591" w:rsidP="004A3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1F731C">
        <w:rPr>
          <w:rFonts w:ascii="Times New Roman" w:hAnsi="Times New Roman" w:cs="Times New Roman"/>
          <w:sz w:val="24"/>
          <w:szCs w:val="24"/>
          <w:lang w:eastAsia="pl-PL"/>
        </w:rPr>
        <w:t>W wyniku postępowania konkursowego może być wybrana więcej niż jedna oferta.</w:t>
      </w:r>
    </w:p>
    <w:p w14:paraId="7BC13470" w14:textId="77777777" w:rsidR="004A3591" w:rsidRPr="00AC5FC0" w:rsidRDefault="004A3591" w:rsidP="004A3591">
      <w:pPr>
        <w:pStyle w:val="Akapitzlist"/>
        <w:jc w:val="both"/>
        <w:rPr>
          <w:rFonts w:ascii="Times New Roman" w:hAnsi="Times New Roman" w:cs="Times New Roman"/>
          <w:b/>
          <w:color w:val="4472C4" w:themeColor="accent1"/>
          <w:sz w:val="12"/>
          <w:szCs w:val="24"/>
          <w:lang w:eastAsia="pl-PL"/>
        </w:rPr>
      </w:pPr>
    </w:p>
    <w:p w14:paraId="3E05A459" w14:textId="77777777" w:rsidR="004A3591" w:rsidRPr="001F731C" w:rsidRDefault="004A3591" w:rsidP="004A359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1F731C">
        <w:rPr>
          <w:rFonts w:ascii="Times New Roman" w:hAnsi="Times New Roman" w:cs="Times New Roman"/>
          <w:sz w:val="24"/>
          <w:szCs w:val="24"/>
          <w:lang w:eastAsia="pl-PL"/>
        </w:rPr>
        <w:t>Wysokość środków finansowych przydzielonych na dane zadanie może zostać podzielona pomiędzy kilku oferentów.</w:t>
      </w:r>
    </w:p>
    <w:p w14:paraId="797EC751" w14:textId="77777777" w:rsidR="004A3591" w:rsidRPr="00002212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26"/>
          <w:szCs w:val="26"/>
          <w:lang w:eastAsia="pl-PL"/>
        </w:rPr>
      </w:pPr>
      <w:r w:rsidRPr="00002212">
        <w:rPr>
          <w:rFonts w:ascii="Times New Roman" w:hAnsi="Times New Roman" w:cs="Times New Roman"/>
          <w:b/>
          <w:sz w:val="28"/>
          <w:szCs w:val="26"/>
          <w:lang w:eastAsia="pl-PL"/>
        </w:rPr>
        <w:t>III. Terminy i warunki realizacji zadania</w:t>
      </w:r>
    </w:p>
    <w:p w14:paraId="0FB1583A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color w:val="4472C4" w:themeColor="accent1"/>
          <w:sz w:val="12"/>
          <w:szCs w:val="26"/>
          <w:lang w:eastAsia="pl-PL"/>
        </w:rPr>
      </w:pPr>
    </w:p>
    <w:p w14:paraId="21926ED5" w14:textId="77777777" w:rsidR="004A3591" w:rsidRPr="00002212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002212">
        <w:rPr>
          <w:rFonts w:ascii="Times New Roman" w:hAnsi="Times New Roman" w:cs="Times New Roman"/>
          <w:sz w:val="24"/>
          <w:szCs w:val="26"/>
          <w:lang w:eastAsia="pl-PL"/>
        </w:rPr>
        <w:t xml:space="preserve">Powiat wągrowiecki wspiera realizację zadania publicznego w okresie od dnia podpisania umowy </w:t>
      </w:r>
      <w:r w:rsidRPr="00002212">
        <w:rPr>
          <w:rFonts w:ascii="Times New Roman" w:hAnsi="Times New Roman" w:cs="Times New Roman"/>
          <w:sz w:val="24"/>
          <w:szCs w:val="26"/>
          <w:lang w:eastAsia="pl-PL"/>
        </w:rPr>
        <w:br/>
        <w:t>o wsparcie zadania do dnia 30 listopada 2022r.</w:t>
      </w:r>
    </w:p>
    <w:p w14:paraId="09B298FB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23A3801F" w14:textId="77777777" w:rsidR="004A3591" w:rsidRPr="00F9150B" w:rsidRDefault="004A3591" w:rsidP="004A35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 xml:space="preserve">Zadanie powinno być realizowane zgodnie ze złożoną ofertą i podpisaną umową, </w:t>
      </w: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br/>
        <w:t>przy zastosowaniu i przestrzeganiu następujących zasad:</w:t>
      </w:r>
    </w:p>
    <w:p w14:paraId="5276DBCF" w14:textId="77777777" w:rsidR="004A3591" w:rsidRPr="00F9150B" w:rsidRDefault="004A3591" w:rsidP="004A359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12"/>
          <w:szCs w:val="26"/>
          <w:lang w:eastAsia="pl-PL"/>
        </w:rPr>
      </w:pPr>
    </w:p>
    <w:p w14:paraId="34DB7708" w14:textId="77777777" w:rsidR="004A3591" w:rsidRPr="0038661F" w:rsidRDefault="004A3591" w:rsidP="004A3591">
      <w:pPr>
        <w:pStyle w:val="Bezodstpw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CC628F">
        <w:rPr>
          <w:rFonts w:ascii="Times New Roman" w:hAnsi="Times New Roman" w:cs="Times New Roman"/>
          <w:sz w:val="24"/>
          <w:szCs w:val="26"/>
          <w:lang w:eastAsia="pl-PL"/>
        </w:rPr>
        <w:t>z oferty zajęć, imprez lub innych przedsięwzięć zgłoszonych do konkursu będą mogli korzystać mieszkańcy i sympatycy powiatu wągrowieckiego;</w:t>
      </w:r>
    </w:p>
    <w:p w14:paraId="627237C9" w14:textId="77777777" w:rsidR="004A3591" w:rsidRPr="00F9150B" w:rsidRDefault="004A3591" w:rsidP="004A359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zajęcia dla odbiorców oferty powinny być realizowane na terenie powiatu wągrowieckiego, w miejscach łatwo dostępnych, w tym dostosowanych do specyfiki grupy docelowej;</w:t>
      </w:r>
    </w:p>
    <w:p w14:paraId="52D2F79B" w14:textId="77777777" w:rsidR="004A3591" w:rsidRPr="00F9150B" w:rsidRDefault="004A3591" w:rsidP="004A359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 xml:space="preserve">zadanie określone w ofercie winno być realizowane z należytą starannością, zgodnie </w:t>
      </w: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br/>
        <w:t>z warunkami określonymi w ofercie oraz umowie. W przypadku przeprowadzenia imprezy należy zapewnić bezpieczeństwo uczestnikom imprezy i publiczności;</w:t>
      </w:r>
    </w:p>
    <w:p w14:paraId="0271CA22" w14:textId="77777777" w:rsidR="004A3591" w:rsidRPr="00F9150B" w:rsidRDefault="004A3591" w:rsidP="004A359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b/>
          <w:color w:val="000000" w:themeColor="text1"/>
          <w:sz w:val="24"/>
          <w:szCs w:val="26"/>
          <w:u w:val="single"/>
          <w:lang w:eastAsia="pl-PL"/>
        </w:rPr>
        <w:t>koszty administracyjne nie mogą przekroczyć więcej niż 10 %</w:t>
      </w: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 xml:space="preserve"> łącznie wartości dotacji przekazanej przez powiat wągrowiecki na wsparcie realizacji zadania;</w:t>
      </w:r>
    </w:p>
    <w:p w14:paraId="62641F24" w14:textId="77777777" w:rsidR="004A3591" w:rsidRPr="00F9150B" w:rsidRDefault="004A3591" w:rsidP="004A359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dofinansowaniu z dotacji podlegają wyłącznie koszty określone w ofercie i w zawartej umowie;</w:t>
      </w:r>
    </w:p>
    <w:p w14:paraId="360B890A" w14:textId="77777777" w:rsidR="004A3591" w:rsidRPr="00F9150B" w:rsidRDefault="004A3591" w:rsidP="004A3591">
      <w:pPr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dotacja nie będzie udzielana na:</w:t>
      </w:r>
    </w:p>
    <w:p w14:paraId="739510C2" w14:textId="77777777" w:rsidR="004A3591" w:rsidRPr="00F9150B" w:rsidRDefault="004A3591" w:rsidP="004A3591">
      <w:pPr>
        <w:numPr>
          <w:ilvl w:val="3"/>
          <w:numId w:val="12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zakup gruntów,</w:t>
      </w:r>
    </w:p>
    <w:p w14:paraId="38B0D14C" w14:textId="77777777" w:rsidR="004A3591" w:rsidRPr="00F9150B" w:rsidRDefault="004A3591" w:rsidP="004A3591">
      <w:pPr>
        <w:numPr>
          <w:ilvl w:val="3"/>
          <w:numId w:val="12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działalność gospodarczą,</w:t>
      </w:r>
    </w:p>
    <w:p w14:paraId="725A1CF5" w14:textId="77777777" w:rsidR="004A3591" w:rsidRPr="00F9150B" w:rsidRDefault="004A3591" w:rsidP="004A3591">
      <w:pPr>
        <w:numPr>
          <w:ilvl w:val="3"/>
          <w:numId w:val="12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działalność polityczną,</w:t>
      </w:r>
    </w:p>
    <w:p w14:paraId="0615E6BB" w14:textId="77777777" w:rsidR="004A3591" w:rsidRPr="00F9150B" w:rsidRDefault="004A3591" w:rsidP="004A3591">
      <w:pPr>
        <w:numPr>
          <w:ilvl w:val="3"/>
          <w:numId w:val="12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pokrycie zobowiązań powstałych przed datą zawarcia umowy,</w:t>
      </w:r>
    </w:p>
    <w:p w14:paraId="11415400" w14:textId="77777777" w:rsidR="004A3591" w:rsidRPr="00F9150B" w:rsidRDefault="004A3591" w:rsidP="004A3591">
      <w:pPr>
        <w:numPr>
          <w:ilvl w:val="3"/>
          <w:numId w:val="12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</w:pPr>
      <w:r w:rsidRPr="00F9150B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realizację inwestycji, z wyłączeniem inwestycji związanych z bezpośrednią  realizacją zadań publicznych, na które dotacja została przyznana.</w:t>
      </w:r>
    </w:p>
    <w:p w14:paraId="12404318" w14:textId="77777777" w:rsidR="004A3591" w:rsidRPr="00AC5FC0" w:rsidRDefault="004A3591" w:rsidP="004A3591">
      <w:pPr>
        <w:pStyle w:val="Bezodstpw"/>
        <w:ind w:left="1985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465AA0F2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>W trakcie realizacj</w:t>
      </w:r>
      <w:r>
        <w:rPr>
          <w:rFonts w:ascii="Times New Roman" w:hAnsi="Times New Roman" w:cs="Times New Roman"/>
          <w:sz w:val="24"/>
          <w:szCs w:val="26"/>
          <w:lang w:eastAsia="pl-PL"/>
        </w:rPr>
        <w:t>i zadania mogą być dokonywane z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miany w zakresie sposobu i terminu realizacji zadania. Zmiany wymagają zgłoszenia w formie pisemnej. Zgłoszone zmiany nie mogą zmieniać istoty zadania publicznego. Oferent zobligowany jest przedstawić zaktualizowany zakres działań/harmonogram po uzyskaniu zgody na wprowadzenie zmian. Zmiany wymagają aneksu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>do umowy.</w:t>
      </w:r>
    </w:p>
    <w:p w14:paraId="1DDD4AB8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4D883069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>Zadanie uznaje się za zrealizowane jeśli osiągnięty zostanie poziom 80 % rezultatów.</w:t>
      </w:r>
    </w:p>
    <w:p w14:paraId="7CB6157E" w14:textId="77777777" w:rsidR="004A3591" w:rsidRPr="00AC5FC0" w:rsidRDefault="004A3591" w:rsidP="004A3591">
      <w:pPr>
        <w:pStyle w:val="Bezodstpw"/>
        <w:ind w:left="709" w:hanging="283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70636B72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W </w:t>
      </w:r>
      <w:r w:rsidRPr="002F7E7E">
        <w:rPr>
          <w:rFonts w:ascii="Times New Roman" w:hAnsi="Times New Roman" w:cs="Times New Roman"/>
          <w:sz w:val="24"/>
          <w:szCs w:val="26"/>
          <w:lang w:eastAsia="pl-PL"/>
        </w:rPr>
        <w:t xml:space="preserve">trakcie realizacji zadania mogą być dokonywane zmiany tj. zwiększenia, zmniejszenia </w:t>
      </w:r>
      <w:r w:rsidRPr="002F7E7E">
        <w:rPr>
          <w:rFonts w:ascii="Times New Roman" w:hAnsi="Times New Roman" w:cs="Times New Roman"/>
          <w:sz w:val="24"/>
          <w:szCs w:val="26"/>
          <w:lang w:eastAsia="pl-PL"/>
        </w:rPr>
        <w:br/>
        <w:t xml:space="preserve">i przesunięcia w każdej pozycji kosztów ujętych w kosztorysie zadania.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Zmiany powyżej </w:t>
      </w:r>
      <w:r w:rsidRPr="004653B0">
        <w:rPr>
          <w:rFonts w:ascii="Times New Roman" w:hAnsi="Times New Roman" w:cs="Times New Roman"/>
          <w:b/>
          <w:sz w:val="24"/>
          <w:szCs w:val="26"/>
          <w:lang w:eastAsia="pl-PL"/>
        </w:rPr>
        <w:t>20%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 wymagają uprzedniej, zgody zarządu </w:t>
      </w:r>
      <w:r>
        <w:rPr>
          <w:rFonts w:ascii="Times New Roman" w:hAnsi="Times New Roman" w:cs="Times New Roman"/>
          <w:sz w:val="24"/>
          <w:szCs w:val="26"/>
          <w:lang w:eastAsia="pl-PL"/>
        </w:rPr>
        <w:t>powiatu. Z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gody wymaga również utworzenie nowej pozycji budżetowej w ramach kwoty dotacji. Oferent zobligowany jest przedstawić zaktualizowany budżet oferty po uzyskaniu zgody na wprowadzenie zmian. Zmiany powyższe wymagają aneksu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>do umowy.</w:t>
      </w:r>
    </w:p>
    <w:p w14:paraId="311DEB2D" w14:textId="77777777" w:rsidR="004A3591" w:rsidRPr="004653B0" w:rsidRDefault="004A3591" w:rsidP="004A3591">
      <w:pPr>
        <w:pStyle w:val="Bezodstpw"/>
        <w:ind w:left="709" w:hanging="283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63D3F370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>Przesunięcia o których mowa w punkcie 5 są możliwe pod warunkiem zachowania procentowego udziału środków własnych oraz procentowego podziału na koszty administracyjne realizowanego zadania.</w:t>
      </w:r>
    </w:p>
    <w:p w14:paraId="552F0493" w14:textId="77777777" w:rsidR="004A3591" w:rsidRPr="004653B0" w:rsidRDefault="004A3591" w:rsidP="004A3591">
      <w:pPr>
        <w:pStyle w:val="Bezodstpw"/>
        <w:ind w:left="709" w:hanging="283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07CF6308" w14:textId="636F4D92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Nie jest wymagane przedstawienie w ofercie w punkcie III </w:t>
      </w:r>
      <w:proofErr w:type="spellStart"/>
      <w:r w:rsidRPr="004653B0">
        <w:rPr>
          <w:rFonts w:ascii="Times New Roman" w:hAnsi="Times New Roman" w:cs="Times New Roman"/>
          <w:sz w:val="24"/>
          <w:szCs w:val="26"/>
          <w:lang w:eastAsia="pl-PL"/>
        </w:rPr>
        <w:t>ppkt</w:t>
      </w:r>
      <w:proofErr w:type="spellEnd"/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. 3 opisu komplementarności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br/>
        <w:t>z innymi działaniami podejmowanymi przez organizację lub inne podmioty.</w:t>
      </w:r>
    </w:p>
    <w:p w14:paraId="3A16E566" w14:textId="77777777" w:rsidR="004A3591" w:rsidRPr="004653B0" w:rsidRDefault="004A3591" w:rsidP="004A3591">
      <w:pPr>
        <w:pStyle w:val="Bezodstpw"/>
        <w:ind w:left="709" w:hanging="283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1B6B5C70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>Podmioty, które otrzymają dotację na realizację zadania są zobowiązane zamieszczać w sposób czytelny informację, iż realizowany projekt jest dofinansowany z budżetu powiatu wągrowieckiego. Informacja, wraz z logotyp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em powiatu powinna być zawarta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w wydawanych w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lastRenderedPageBreak/>
        <w:t>ramach zadania publikacjach, materiałach informacyjnych, promocyjnych, poprzez media,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 w tym na stronie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internetowej </w:t>
      </w:r>
      <w:r>
        <w:rPr>
          <w:rFonts w:ascii="Times New Roman" w:hAnsi="Times New Roman" w:cs="Times New Roman"/>
          <w:sz w:val="24"/>
          <w:szCs w:val="26"/>
          <w:lang w:eastAsia="pl-PL"/>
        </w:rPr>
        <w:t>Z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leceniobiorcy, jak również stosownie do charakteru zadania, poprzez widoczną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w miejscu jego realizacji tablicę lub przez ustną informację kierowaną do odbiorców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w następującym brzmieniu: </w:t>
      </w:r>
      <w:r w:rsidRPr="004653B0">
        <w:rPr>
          <w:rFonts w:ascii="Times New Roman" w:hAnsi="Times New Roman" w:cs="Times New Roman"/>
          <w:b/>
          <w:i/>
          <w:sz w:val="26"/>
          <w:szCs w:val="26"/>
          <w:lang w:eastAsia="pl-PL"/>
        </w:rPr>
        <w:t>,,Zadanie (nazwa zadania) zostało/jest zrealizowane/realizowane dzięki dofinansowaniu z budżetu powiatu wągrowieckiego”</w:t>
      </w:r>
      <w:r w:rsidRPr="004653B0">
        <w:rPr>
          <w:rFonts w:ascii="Times New Roman" w:hAnsi="Times New Roman" w:cs="Times New Roman"/>
          <w:i/>
          <w:sz w:val="26"/>
          <w:szCs w:val="26"/>
          <w:lang w:eastAsia="pl-PL"/>
        </w:rPr>
        <w:t>.</w:t>
      </w:r>
    </w:p>
    <w:p w14:paraId="00C5FB20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463FA436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Logotyp dostępny jest na stronie </w:t>
      </w:r>
      <w:hyperlink r:id="rId8" w:history="1">
        <w:r w:rsidRPr="004653B0">
          <w:rPr>
            <w:rStyle w:val="Hipercze"/>
            <w:rFonts w:ascii="Times New Roman" w:hAnsi="Times New Roman" w:cs="Times New Roman"/>
            <w:color w:val="auto"/>
            <w:sz w:val="24"/>
            <w:szCs w:val="26"/>
            <w:lang w:eastAsia="pl-PL"/>
          </w:rPr>
          <w:t>https://www.wagrowiec.pl/</w:t>
        </w:r>
      </w:hyperlink>
      <w:r w:rsidRPr="004653B0">
        <w:rPr>
          <w:rFonts w:ascii="Times New Roman" w:hAnsi="Times New Roman" w:cs="Times New Roman"/>
          <w:sz w:val="24"/>
          <w:szCs w:val="26"/>
          <w:lang w:eastAsia="pl-PL"/>
        </w:rPr>
        <w:t>.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 </w:t>
      </w:r>
    </w:p>
    <w:p w14:paraId="128B7E31" w14:textId="77777777" w:rsidR="004A3591" w:rsidRPr="004653B0" w:rsidRDefault="004A3591" w:rsidP="004A3591">
      <w:pPr>
        <w:pStyle w:val="Bezodstpw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0C74E330" w14:textId="77777777" w:rsidR="004A3591" w:rsidRPr="004653B0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4653B0">
        <w:rPr>
          <w:rFonts w:ascii="Times New Roman" w:hAnsi="Times New Roman" w:cs="Times New Roman"/>
          <w:sz w:val="24"/>
          <w:szCs w:val="26"/>
          <w:lang w:eastAsia="pl-PL"/>
        </w:rPr>
        <w:t>Oferent, realizując zadanie, zobowiązany jest do stosowania przepisów prawa, w szczególności rozporządzenia Parlamentu Europejskiego i Rady 2016/679 z dnia 27 kwietnia 2016r. w sprawie ochrony osób fizycznych w związku z przetwarzaniem danych osobowych i w sprawie swobodnego przepływu takich danych oraz uchylenia dyrektywy 95/46/WE (ogólne rozporządzenie o ochronie danych, Dz. Urz. UE L 119 z 04.05.2016r.) oraz wydanych na jego podstawie krajowych przepisach z zakresu ochrony danych osobowych w tym ustawy z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 dnia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>10 maja 2018r. o ochronie danych osobowych (Dz. U. z 2019r.,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 poz. 1781) oraz ustawy z dnia 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>27 sierpnia 2009r. o finansach publicznych (Dz. U. z 20</w:t>
      </w:r>
      <w:r>
        <w:rPr>
          <w:rFonts w:ascii="Times New Roman" w:hAnsi="Times New Roman" w:cs="Times New Roman"/>
          <w:sz w:val="24"/>
          <w:szCs w:val="26"/>
          <w:lang w:eastAsia="pl-PL"/>
        </w:rPr>
        <w:t>21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r., poz. </w:t>
      </w:r>
      <w:r>
        <w:rPr>
          <w:rFonts w:ascii="Times New Roman" w:hAnsi="Times New Roman" w:cs="Times New Roman"/>
          <w:sz w:val="24"/>
          <w:szCs w:val="26"/>
          <w:lang w:eastAsia="pl-PL"/>
        </w:rPr>
        <w:t>305</w:t>
      </w:r>
      <w:r w:rsidRPr="004653B0">
        <w:rPr>
          <w:rFonts w:ascii="Times New Roman" w:hAnsi="Times New Roman" w:cs="Times New Roman"/>
          <w:sz w:val="24"/>
          <w:szCs w:val="26"/>
          <w:lang w:eastAsia="pl-PL"/>
        </w:rPr>
        <w:t xml:space="preserve"> ze zm.).</w:t>
      </w:r>
    </w:p>
    <w:p w14:paraId="7B3C638D" w14:textId="77777777" w:rsidR="004A3591" w:rsidRPr="00AC5FC0" w:rsidRDefault="004A3591" w:rsidP="004A3591">
      <w:pPr>
        <w:pStyle w:val="Bezodstpw"/>
        <w:ind w:left="709" w:hanging="283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56C4247D" w14:textId="77777777" w:rsidR="004A3591" w:rsidRDefault="004A3591" w:rsidP="004A3591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80221E">
        <w:rPr>
          <w:rFonts w:ascii="Times New Roman" w:hAnsi="Times New Roman" w:cs="Times New Roman"/>
          <w:sz w:val="24"/>
          <w:szCs w:val="26"/>
          <w:lang w:eastAsia="pl-PL"/>
        </w:rPr>
        <w:t>Przy wykonywaniu zadania publicznego Zleceniobiorca zobowiązany jest do</w:t>
      </w:r>
      <w:r>
        <w:rPr>
          <w:rFonts w:ascii="Times New Roman" w:hAnsi="Times New Roman" w:cs="Times New Roman"/>
          <w:color w:val="FF0000"/>
          <w:sz w:val="24"/>
          <w:szCs w:val="26"/>
          <w:lang w:eastAsia="pl-PL"/>
        </w:rPr>
        <w:t xml:space="preserve"> </w:t>
      </w:r>
      <w:r w:rsidRPr="0080221E">
        <w:rPr>
          <w:rFonts w:ascii="Times New Roman" w:hAnsi="Times New Roman" w:cs="Times New Roman"/>
          <w:sz w:val="24"/>
          <w:szCs w:val="26"/>
          <w:lang w:eastAsia="pl-PL"/>
        </w:rPr>
        <w:t>zapewnienia dostępności</w:t>
      </w:r>
      <w:r>
        <w:rPr>
          <w:rFonts w:ascii="Times New Roman" w:hAnsi="Times New Roman" w:cs="Times New Roman"/>
          <w:color w:val="FF0000"/>
          <w:sz w:val="24"/>
          <w:szCs w:val="26"/>
          <w:lang w:eastAsia="pl-PL"/>
        </w:rPr>
        <w:t xml:space="preserve"> </w:t>
      </w:r>
      <w:r w:rsidRPr="0080221E">
        <w:rPr>
          <w:rFonts w:ascii="Times New Roman" w:hAnsi="Times New Roman" w:cs="Times New Roman"/>
          <w:sz w:val="24"/>
          <w:szCs w:val="26"/>
          <w:lang w:eastAsia="pl-PL"/>
        </w:rPr>
        <w:t>osobom ze szczególnymi potrzebami zgodnie z przepisami ustawy z dnia 19 lipca 2019r. o zapewni</w:t>
      </w:r>
      <w:r>
        <w:rPr>
          <w:rFonts w:ascii="Times New Roman" w:hAnsi="Times New Roman" w:cs="Times New Roman"/>
          <w:sz w:val="24"/>
          <w:szCs w:val="26"/>
          <w:lang w:eastAsia="pl-PL"/>
        </w:rPr>
        <w:t>a</w:t>
      </w:r>
      <w:r w:rsidRPr="0080221E">
        <w:rPr>
          <w:rFonts w:ascii="Times New Roman" w:hAnsi="Times New Roman" w:cs="Times New Roman"/>
          <w:sz w:val="24"/>
          <w:szCs w:val="26"/>
          <w:lang w:eastAsia="pl-PL"/>
        </w:rPr>
        <w:t>niu dostępności osobom ze szczególnymi potrzebami (Dz. U. 2020r., poz.1062)</w:t>
      </w:r>
      <w:r>
        <w:rPr>
          <w:rFonts w:ascii="Times New Roman" w:hAnsi="Times New Roman" w:cs="Times New Roman"/>
          <w:sz w:val="24"/>
          <w:szCs w:val="26"/>
          <w:lang w:eastAsia="pl-PL"/>
        </w:rPr>
        <w:t xml:space="preserve"> i na zasadach określonych w zawartej umowie </w:t>
      </w:r>
      <w:r w:rsidRPr="00BA515D">
        <w:rPr>
          <w:rFonts w:ascii="Times New Roman" w:hAnsi="Times New Roman" w:cs="Times New Roman"/>
          <w:sz w:val="24"/>
          <w:szCs w:val="26"/>
          <w:lang w:eastAsia="pl-PL"/>
        </w:rPr>
        <w:t xml:space="preserve">oraz kieruje się zasadą równości, w szczególności dba o równe traktowanie wszystkich uczestników zadania publicznego.   </w:t>
      </w:r>
    </w:p>
    <w:p w14:paraId="3DB8AA73" w14:textId="77777777" w:rsidR="004A3591" w:rsidRPr="00BA515D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</w:p>
    <w:p w14:paraId="706FCBDA" w14:textId="77777777" w:rsidR="004A3591" w:rsidRPr="00BA515D" w:rsidRDefault="004A3591" w:rsidP="004A3591">
      <w:pPr>
        <w:pStyle w:val="Bezodstpw"/>
        <w:ind w:left="709" w:hanging="1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0BEC4E61" w14:textId="77777777" w:rsidR="004A3591" w:rsidRPr="006575F0" w:rsidRDefault="004A3591" w:rsidP="004A3591">
      <w:pPr>
        <w:pStyle w:val="Bezodstpw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6575F0">
        <w:rPr>
          <w:rFonts w:ascii="Times New Roman" w:hAnsi="Times New Roman" w:cs="Times New Roman"/>
          <w:b/>
          <w:sz w:val="28"/>
          <w:szCs w:val="26"/>
          <w:lang w:eastAsia="pl-PL"/>
        </w:rPr>
        <w:t>IV. Termin składania ofert</w:t>
      </w:r>
    </w:p>
    <w:p w14:paraId="03878D2C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color w:val="4472C4" w:themeColor="accent1"/>
          <w:sz w:val="12"/>
          <w:szCs w:val="26"/>
          <w:lang w:eastAsia="pl-PL"/>
        </w:rPr>
      </w:pPr>
    </w:p>
    <w:p w14:paraId="79B44796" w14:textId="77777777" w:rsidR="004A3591" w:rsidRPr="006575F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75F0">
        <w:rPr>
          <w:rFonts w:ascii="Times New Roman" w:hAnsi="Times New Roman" w:cs="Times New Roman"/>
          <w:sz w:val="24"/>
          <w:szCs w:val="24"/>
          <w:lang w:eastAsia="pl-PL"/>
        </w:rPr>
        <w:t>Składanie ofert odbywa się dwuetapowo:</w:t>
      </w:r>
    </w:p>
    <w:p w14:paraId="142B452C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b/>
          <w:color w:val="4472C4" w:themeColor="accent1"/>
          <w:sz w:val="12"/>
          <w:szCs w:val="24"/>
          <w:lang w:eastAsia="pl-PL"/>
        </w:rPr>
      </w:pPr>
    </w:p>
    <w:p w14:paraId="5B09703D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b/>
          <w:color w:val="4472C4" w:themeColor="accent1"/>
          <w:sz w:val="12"/>
          <w:szCs w:val="24"/>
          <w:lang w:eastAsia="pl-PL"/>
        </w:rPr>
      </w:pPr>
    </w:p>
    <w:p w14:paraId="1423CA66" w14:textId="77777777" w:rsidR="004A3591" w:rsidRPr="006575F0" w:rsidRDefault="004A3591" w:rsidP="004A35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</w:pPr>
      <w:r w:rsidRPr="006575F0">
        <w:rPr>
          <w:rFonts w:ascii="Times New Roman" w:hAnsi="Times New Roman" w:cs="Times New Roman"/>
          <w:sz w:val="24"/>
          <w:szCs w:val="24"/>
          <w:lang w:eastAsia="pl-PL"/>
        </w:rPr>
        <w:t xml:space="preserve">Wersję elektroniczną oferty należy wygenerować i złożyć za pomocą platformy – generatora Witkac.pl w terminie 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do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11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lutego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r. do godziny 15.00.</w:t>
      </w:r>
    </w:p>
    <w:p w14:paraId="3C1876A8" w14:textId="77777777" w:rsidR="004A3591" w:rsidRPr="006575F0" w:rsidRDefault="004A3591" w:rsidP="004A35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575F0">
        <w:rPr>
          <w:rFonts w:ascii="Times New Roman" w:hAnsi="Times New Roman" w:cs="Times New Roman"/>
          <w:sz w:val="24"/>
          <w:szCs w:val="24"/>
          <w:lang w:eastAsia="pl-PL"/>
        </w:rPr>
        <w:t xml:space="preserve">Wydrukowaną w systemie Witkac.pl ofertę należy podpisać i złożyć wraz z wymaganymi załącznikami osobiście lub za pośrednictwem poczty w </w:t>
      </w:r>
      <w:r w:rsidRPr="006575F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Starostwie Powiatowym w Wągrowcu, </w:t>
      </w:r>
      <w:r w:rsidRPr="006575F0">
        <w:rPr>
          <w:rFonts w:ascii="Times New Roman" w:hAnsi="Times New Roman" w:cs="Times New Roman"/>
          <w:sz w:val="24"/>
          <w:szCs w:val="24"/>
          <w:lang w:eastAsia="pl-PL"/>
        </w:rPr>
        <w:t xml:space="preserve">ul. Kościuszki 15, 62-100 Wągrowiec 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do dnia 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4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lutego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Pr="006575F0">
        <w:rPr>
          <w:rFonts w:ascii="Times New Roman" w:hAnsi="Times New Roman" w:cs="Times New Roman"/>
          <w:b/>
          <w:sz w:val="24"/>
          <w:szCs w:val="24"/>
          <w:u w:val="single"/>
          <w:lang w:eastAsia="pl-PL"/>
        </w:rPr>
        <w:t>r. do godziny 15.00.</w:t>
      </w:r>
      <w:r w:rsidRPr="006575F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575F0">
        <w:rPr>
          <w:rFonts w:ascii="Times New Roman" w:hAnsi="Times New Roman" w:cs="Times New Roman"/>
          <w:sz w:val="24"/>
          <w:szCs w:val="24"/>
          <w:lang w:eastAsia="pl-PL"/>
        </w:rPr>
        <w:t>– (obowiązuje data wpływu do urzędu), w zamkniętej kopercie z dopiskiem:</w:t>
      </w:r>
    </w:p>
    <w:p w14:paraId="76E24DA4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62C97D32" w14:textId="77777777" w:rsidR="004A3591" w:rsidRDefault="004A3591" w:rsidP="004A3591">
      <w:pPr>
        <w:pStyle w:val="Bezodstpw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75F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Otwarty konkurs ofert na realizację zadania publicznego </w:t>
      </w:r>
      <w:r w:rsidRPr="006575F0">
        <w:rPr>
          <w:rFonts w:ascii="Times New Roman" w:hAnsi="Times New Roman" w:cs="Times New Roman"/>
          <w:b/>
          <w:sz w:val="24"/>
          <w:szCs w:val="26"/>
          <w:lang w:eastAsia="pl-PL"/>
        </w:rPr>
        <w:t>z</w:t>
      </w:r>
      <w:r w:rsidRPr="006575F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zakresu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kultury i sztuki</w:t>
      </w:r>
    </w:p>
    <w:p w14:paraId="66D4C14D" w14:textId="77777777" w:rsidR="004A3591" w:rsidRPr="003701E9" w:rsidRDefault="004A3591" w:rsidP="004A3591">
      <w:pPr>
        <w:pStyle w:val="Bezodstpw"/>
        <w:ind w:left="720"/>
        <w:jc w:val="center"/>
        <w:rPr>
          <w:rFonts w:ascii="Times New Roman" w:hAnsi="Times New Roman" w:cs="Times New Roman"/>
          <w:sz w:val="10"/>
          <w:szCs w:val="24"/>
          <w:lang w:eastAsia="pl-PL"/>
        </w:rPr>
      </w:pPr>
    </w:p>
    <w:p w14:paraId="0B089485" w14:textId="77777777" w:rsidR="004A3591" w:rsidRDefault="004A3591" w:rsidP="004A3591">
      <w:pPr>
        <w:pStyle w:val="Bezodstpw"/>
        <w:ind w:left="4260" w:firstLine="696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6575F0">
        <w:rPr>
          <w:rFonts w:ascii="Times New Roman" w:hAnsi="Times New Roman" w:cs="Times New Roman"/>
          <w:sz w:val="24"/>
          <w:szCs w:val="24"/>
          <w:lang w:eastAsia="pl-PL"/>
        </w:rPr>
        <w:t>pod nazwą</w:t>
      </w:r>
    </w:p>
    <w:p w14:paraId="63367B38" w14:textId="77777777" w:rsidR="004A3591" w:rsidRPr="003701E9" w:rsidRDefault="004A3591" w:rsidP="004A3591">
      <w:pPr>
        <w:pStyle w:val="Bezodstpw"/>
        <w:ind w:left="4260" w:firstLine="696"/>
        <w:jc w:val="center"/>
        <w:rPr>
          <w:rFonts w:ascii="Times New Roman" w:hAnsi="Times New Roman" w:cs="Times New Roman"/>
          <w:sz w:val="10"/>
          <w:szCs w:val="24"/>
          <w:lang w:eastAsia="pl-PL"/>
        </w:rPr>
      </w:pPr>
    </w:p>
    <w:p w14:paraId="3C22096E" w14:textId="77777777" w:rsidR="004A3591" w:rsidRPr="00BB0515" w:rsidRDefault="004A3591" w:rsidP="004A3591">
      <w:pPr>
        <w:pStyle w:val="Bezodstpw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BB14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 xml:space="preserve">„Organizacja i koordynacja przedsięwzięć kulturalnych (m.in. festiwali, </w:t>
      </w:r>
      <w:r w:rsidRPr="00BB14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br/>
        <w:t xml:space="preserve">koncertów, konkursów, warsztatów, zajęć, ćwiczeń, prób, plenerów, audycji muzycznych)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br/>
      </w:r>
      <w:r w:rsidRPr="00BB1406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o zasięgu ponadgminnym dla dzieci, młodzieży i dorosłych”</w:t>
      </w:r>
    </w:p>
    <w:p w14:paraId="00D0A4FF" w14:textId="77777777" w:rsidR="004A3591" w:rsidRPr="00BB0515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b/>
          <w:sz w:val="12"/>
          <w:szCs w:val="24"/>
          <w:lang w:eastAsia="pl-PL"/>
        </w:rPr>
      </w:pPr>
    </w:p>
    <w:p w14:paraId="5F566A8E" w14:textId="77777777" w:rsidR="004A3591" w:rsidRPr="00BB0515" w:rsidRDefault="004A3591" w:rsidP="004A35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B0515">
        <w:rPr>
          <w:rFonts w:ascii="Times New Roman" w:hAnsi="Times New Roman" w:cs="Times New Roman"/>
          <w:sz w:val="24"/>
          <w:szCs w:val="24"/>
          <w:lang w:eastAsia="pl-PL"/>
        </w:rPr>
        <w:t>Po upływie terminu składania ofert określonego w pkt. IV.1. system Witkac.pl automatycznie blokuje możliwość złożenia oferty.</w:t>
      </w:r>
    </w:p>
    <w:p w14:paraId="1142B1F7" w14:textId="77777777" w:rsidR="004A3591" w:rsidRPr="00AC5FC0" w:rsidRDefault="004A3591" w:rsidP="004A3591">
      <w:pPr>
        <w:pStyle w:val="Bezodstpw"/>
        <w:ind w:left="720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46B210A5" w14:textId="77777777" w:rsidR="004A3591" w:rsidRPr="00B30792" w:rsidRDefault="004A3591" w:rsidP="004A3591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hAnsi="Times New Roman" w:cs="Times New Roman"/>
          <w:sz w:val="24"/>
          <w:szCs w:val="24"/>
          <w:lang w:eastAsia="pl-PL"/>
        </w:rPr>
        <w:t>Oferty złożone poza systemem Witkac.pl  lub doręczone po terminie nie będą rozpatrywane.</w:t>
      </w:r>
    </w:p>
    <w:p w14:paraId="38356175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72E8A556" w14:textId="77777777" w:rsidR="004A3591" w:rsidRPr="00B30792" w:rsidRDefault="004A3591" w:rsidP="004A35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30792">
        <w:rPr>
          <w:rFonts w:ascii="Times New Roman" w:hAnsi="Times New Roman" w:cs="Times New Roman"/>
          <w:sz w:val="24"/>
          <w:szCs w:val="24"/>
          <w:lang w:eastAsia="pl-PL"/>
        </w:rPr>
        <w:t xml:space="preserve">Oferty </w:t>
      </w:r>
      <w:r w:rsidRPr="00B30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powinny być złożone na drukach określonych w </w:t>
      </w:r>
      <w:r w:rsidRPr="00B30792">
        <w:rPr>
          <w:rFonts w:ascii="Times New Roman" w:hAnsi="Times New Roman" w:cs="Times New Roman"/>
          <w:bCs/>
          <w:sz w:val="24"/>
          <w:szCs w:val="24"/>
        </w:rPr>
        <w:t xml:space="preserve">Rozporządzeniu Przewodniczącego Komitetu Do Spraw Pożytku Publicznego </w:t>
      </w:r>
      <w:r w:rsidRPr="00B30792">
        <w:rPr>
          <w:rFonts w:ascii="Times New Roman" w:hAnsi="Times New Roman" w:cs="Times New Roman"/>
          <w:sz w:val="24"/>
          <w:szCs w:val="24"/>
        </w:rPr>
        <w:t xml:space="preserve">z dnia 24 października 2018 r. </w:t>
      </w:r>
      <w:r w:rsidRPr="00B30792">
        <w:rPr>
          <w:rFonts w:ascii="Times New Roman" w:hAnsi="Times New Roman" w:cs="Times New Roman"/>
          <w:bCs/>
          <w:sz w:val="24"/>
          <w:szCs w:val="24"/>
        </w:rPr>
        <w:t>w sprawie wzorów ofert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B30792">
        <w:rPr>
          <w:rFonts w:ascii="Times New Roman" w:hAnsi="Times New Roman" w:cs="Times New Roman"/>
          <w:bCs/>
          <w:sz w:val="24"/>
          <w:szCs w:val="24"/>
        </w:rPr>
        <w:t xml:space="preserve">i ramowych wzorów umów dotyczących realizacji zadań publicznych oraz wzorów sprawozdań </w:t>
      </w:r>
      <w:r w:rsidRPr="00B30792">
        <w:rPr>
          <w:rFonts w:ascii="Times New Roman" w:hAnsi="Times New Roman" w:cs="Times New Roman"/>
          <w:bCs/>
          <w:sz w:val="24"/>
          <w:szCs w:val="24"/>
        </w:rPr>
        <w:br/>
        <w:t>z wykonania tych zadań</w:t>
      </w:r>
      <w:r w:rsidRPr="00B307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(Dz. U. z 2018r. poz. 2057).</w:t>
      </w:r>
    </w:p>
    <w:p w14:paraId="621BBA4B" w14:textId="77777777" w:rsidR="004A3591" w:rsidRPr="00AC5FC0" w:rsidRDefault="004A3591" w:rsidP="004A3591">
      <w:pPr>
        <w:spacing w:after="0"/>
        <w:jc w:val="both"/>
        <w:rPr>
          <w:rFonts w:ascii="Times New Roman" w:eastAsia="Times New Roman" w:hAnsi="Times New Roman"/>
          <w:bCs/>
          <w:color w:val="4472C4" w:themeColor="accent1"/>
          <w:sz w:val="12"/>
          <w:szCs w:val="24"/>
          <w:lang w:eastAsia="pl-PL"/>
        </w:rPr>
      </w:pPr>
    </w:p>
    <w:p w14:paraId="5CC6B85E" w14:textId="77777777" w:rsidR="004A3591" w:rsidRPr="00B30792" w:rsidRDefault="004A3591" w:rsidP="004A3591">
      <w:pPr>
        <w:pStyle w:val="Akapitzlist"/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B307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B307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 oferty należy dołączyć:</w:t>
      </w:r>
    </w:p>
    <w:p w14:paraId="4E9BE848" w14:textId="77777777" w:rsidR="004A3591" w:rsidRPr="00B30792" w:rsidRDefault="004A3591" w:rsidP="004A3591">
      <w:pPr>
        <w:tabs>
          <w:tab w:val="left" w:pos="567"/>
        </w:tabs>
        <w:spacing w:after="0"/>
        <w:ind w:left="180"/>
        <w:jc w:val="both"/>
        <w:rPr>
          <w:rFonts w:ascii="Times New Roman" w:eastAsia="Times New Roman" w:hAnsi="Times New Roman" w:cs="Times New Roman"/>
          <w:b/>
          <w:sz w:val="12"/>
          <w:szCs w:val="24"/>
          <w:u w:val="single"/>
          <w:lang w:eastAsia="pl-PL"/>
        </w:rPr>
      </w:pPr>
    </w:p>
    <w:p w14:paraId="4E2AEED8" w14:textId="77777777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rejestru - </w:t>
      </w:r>
      <w:r w:rsidRPr="00B30792">
        <w:rPr>
          <w:rFonts w:ascii="Times New Roman" w:eastAsia="Times New Roman" w:hAnsi="Times New Roman" w:cs="Times New Roman"/>
          <w:w w:val="108"/>
          <w:sz w:val="24"/>
          <w:szCs w:val="24"/>
          <w:lang w:eastAsia="pl-PL"/>
        </w:rPr>
        <w:t xml:space="preserve">odpis musi być zgodny z aktualnym stanem faktycznym </w:t>
      </w:r>
      <w:r w:rsidRPr="00B30792">
        <w:rPr>
          <w:rFonts w:ascii="Times New Roman" w:eastAsia="Times New Roman" w:hAnsi="Times New Roman" w:cs="Times New Roman"/>
          <w:w w:val="108"/>
          <w:sz w:val="24"/>
          <w:szCs w:val="24"/>
          <w:lang w:eastAsia="pl-PL"/>
        </w:rPr>
        <w:br/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B30792">
        <w:rPr>
          <w:rFonts w:ascii="Times New Roman" w:eastAsia="Times New Roman" w:hAnsi="Times New Roman" w:cs="Times New Roman"/>
          <w:w w:val="108"/>
          <w:sz w:val="24"/>
          <w:szCs w:val="24"/>
          <w:lang w:eastAsia="pl-PL"/>
        </w:rPr>
        <w:t>prawnym</w:t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(dotyczy podmiotów zarejestrowanych w Krajowym Rejestrze Sądowym)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lub odpowiednio wyciąg z ewidencji lub inne dokumenty potwierdzające status prawny oferenta i umocowanie osób go reprezentujących,</w:t>
      </w:r>
    </w:p>
    <w:p w14:paraId="6019A264" w14:textId="77777777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left" w:pos="72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wyboru innego sposobu reprezentacji podmiotów składających ofertę wspólną niż wynikający z Krajowego Rejestru Sądowego lub innego właściwego rejestru,  dokument potwierdzający upoważnienie do działania w imieniu oferenta (-ów),</w:t>
      </w:r>
    </w:p>
    <w:p w14:paraId="5277D2EF" w14:textId="77777777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left" w:pos="72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kościelnych osób prawnych – aktualne zaświadczenie o osobowości prawnej parafii/zakonu oraz aktualne upoważnienie dla proboszcza/przeora do reprezentowania podmiotu i zaciągania zobowiązań finansowych;</w:t>
      </w:r>
    </w:p>
    <w:p w14:paraId="59E3F749" w14:textId="77777777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num" w:pos="72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ze statutu/regulaminu zawierający cele statutowe i sposób ich realizacji,</w:t>
      </w:r>
    </w:p>
    <w:p w14:paraId="19928AE8" w14:textId="77777777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num" w:pos="72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oddziału terenowego organizacji składającej ofertę oraz w przypadku gdy w dokumencie stanowiącym o podstawie działalno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ści nie ma informacji o osobach </w:t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upoważnionych do reprezentowania podmiotu należy dołączyć do oferty pełnomocnictwo zarządu głównego dla przedstawicieli ww. oddziału (liczba osób zgodna ze wskazaniem zawartym w KRS) do składania w imieniu tej organizacji oświadczeń woli w zakresie nabywania praw i zaciągania zobowiązań finansowych oraz dysponowania środkami przeznaczonymi na realizację zadania (w tym rozliczenia uzyskanej dotacji), o którego dofinansowanie stara się jednostka organizacyjna,</w:t>
      </w:r>
    </w:p>
    <w:p w14:paraId="25E7A287" w14:textId="64F8F7DF" w:rsidR="004A3591" w:rsidRPr="00B30792" w:rsidRDefault="004A3591" w:rsidP="004A3591">
      <w:pPr>
        <w:pStyle w:val="Akapitzlist"/>
        <w:numPr>
          <w:ilvl w:val="1"/>
          <w:numId w:val="3"/>
        </w:numPr>
        <w:tabs>
          <w:tab w:val="num" w:pos="720"/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spółek akcyjnych, spółek z ograniczoną odpowiedzialnością i klubów sportowych będących spółkami działającymi na podstawie przepisów ustawy z dnia 25 czerwca 2010r. o sporcie (Dz. U. z 2020r. poz. 1133</w:t>
      </w:r>
      <w:r w:rsidR="00DE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- oświadczenie, że nie działają w celu osiągnięcia zysku oraz przeznaczają całość dochodu na realizację celów statutowych i nie przeznaczają zysku do podziału między swoich udziałowców, akcjonariuszy i pracowników </w:t>
      </w:r>
      <w:r w:rsidRPr="00B30792">
        <w:rPr>
          <w:rFonts w:ascii="Times New Roman" w:eastAsia="Times New Roman" w:hAnsi="Times New Roman"/>
          <w:bCs/>
          <w:sz w:val="24"/>
          <w:szCs w:val="24"/>
          <w:lang w:eastAsia="pl-PL"/>
        </w:rPr>
        <w:t>(załącznik nr 1</w:t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252CA04" w14:textId="77777777" w:rsidR="004A3591" w:rsidRPr="00B30792" w:rsidRDefault="004A3591" w:rsidP="004A3591">
      <w:pPr>
        <w:tabs>
          <w:tab w:val="num" w:pos="720"/>
        </w:tabs>
        <w:spacing w:after="0"/>
        <w:ind w:left="426" w:hanging="284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7D1CE566" w14:textId="77777777" w:rsidR="004A3591" w:rsidRPr="00B30792" w:rsidRDefault="004A3591" w:rsidP="004A35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zgłoszone do konkursu wraz z załączoną do nich dokumentacją pozostają w aktach    Starostwa Powiatowego w Wągrowcu. </w:t>
      </w:r>
    </w:p>
    <w:p w14:paraId="5899741D" w14:textId="77777777" w:rsidR="004A3591" w:rsidRPr="00B30792" w:rsidRDefault="004A3591" w:rsidP="004A3591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2085255" w14:textId="77777777" w:rsidR="004A3591" w:rsidRPr="00B30792" w:rsidRDefault="004A3591" w:rsidP="004A35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dokumenty powinny być złożone w oryginałach. W przypadku gdy wymienione załączniki składane są w formie kserokopii </w:t>
      </w:r>
      <w:r w:rsidRPr="00B307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każda strona załącznika</w:t>
      </w: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zawierać:</w:t>
      </w:r>
    </w:p>
    <w:p w14:paraId="644B3987" w14:textId="77777777" w:rsidR="004A3591" w:rsidRPr="00B30792" w:rsidRDefault="004A3591" w:rsidP="004A3591">
      <w:pPr>
        <w:spacing w:after="0"/>
        <w:ind w:left="426" w:hanging="284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34EAE827" w14:textId="77777777" w:rsidR="004A3591" w:rsidRPr="00B30792" w:rsidRDefault="004A3591" w:rsidP="004A359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potwierdzenie formułą „za zgodność z oryginałem”,</w:t>
      </w:r>
    </w:p>
    <w:p w14:paraId="32D90087" w14:textId="77777777" w:rsidR="004A3591" w:rsidRPr="00B30792" w:rsidRDefault="004A3591" w:rsidP="004A359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datę potwierdzenia zgodności z oryginałem,</w:t>
      </w:r>
    </w:p>
    <w:p w14:paraId="49F60526" w14:textId="77777777" w:rsidR="004A3591" w:rsidRPr="00B30792" w:rsidRDefault="004A3591" w:rsidP="004A3591">
      <w:pPr>
        <w:pStyle w:val="Akapitzlist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osoby/osób upoważnionej/-</w:t>
      </w:r>
      <w:proofErr w:type="spellStart"/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reprezentowania oferenta zgodnie ze statutem  (z pieczątką lub wpisaną funkcją).</w:t>
      </w:r>
    </w:p>
    <w:p w14:paraId="7E304EEE" w14:textId="77777777" w:rsidR="004A3591" w:rsidRPr="00B30792" w:rsidRDefault="004A3591" w:rsidP="004A3591">
      <w:pPr>
        <w:spacing w:after="0"/>
        <w:ind w:left="284" w:firstLine="76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1E50EF48" w14:textId="77777777" w:rsidR="004A3591" w:rsidRPr="00B30792" w:rsidRDefault="004A3591" w:rsidP="004A35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osób nie dysponujących pieczątkami imiennymi, powinny podpisywać się one pełnym imieniem i nazwiskiem z zaznaczeniem pełnionej funkcji.</w:t>
      </w:r>
    </w:p>
    <w:p w14:paraId="21F86983" w14:textId="77777777" w:rsidR="004A3591" w:rsidRPr="00B30792" w:rsidRDefault="004A3591" w:rsidP="004A3591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  <w:lang w:eastAsia="pl-PL"/>
        </w:rPr>
      </w:pPr>
    </w:p>
    <w:p w14:paraId="51F47D96" w14:textId="77777777" w:rsidR="004A3591" w:rsidRPr="00BA515D" w:rsidRDefault="004A3591" w:rsidP="004A3591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7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Podmioty, które składają kilka ofert w konkursie powinny złożyć każdą ofertę w odrębnej kopercie. </w:t>
      </w:r>
      <w:r w:rsidRPr="00BA5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takim przypadku każdy z podmiotów składa tylko jeden komplet powyższych załączników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A5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względu na ilość składanych ofert </w:t>
      </w:r>
      <w:r w:rsidRPr="00BA5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 odrębnej kopercie z napisem: </w:t>
      </w:r>
      <w:r w:rsidRPr="00BA515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,,Załączniki do złożonych ofert”</w:t>
      </w:r>
      <w:r w:rsidRPr="00BA5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BA515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nazwą podmiotu ubiegającego się o dotację.</w:t>
      </w:r>
    </w:p>
    <w:p w14:paraId="2B82C9C5" w14:textId="77777777" w:rsidR="004A3591" w:rsidRPr="00AC5FC0" w:rsidRDefault="004A3591" w:rsidP="004A3591">
      <w:pPr>
        <w:spacing w:after="0"/>
        <w:jc w:val="both"/>
        <w:rPr>
          <w:rFonts w:ascii="Times New Roman" w:eastAsia="Times New Roman" w:hAnsi="Times New Roman"/>
          <w:bCs/>
          <w:color w:val="4472C4" w:themeColor="accent1"/>
          <w:sz w:val="12"/>
          <w:szCs w:val="24"/>
          <w:lang w:eastAsia="pl-PL"/>
        </w:rPr>
      </w:pPr>
    </w:p>
    <w:p w14:paraId="53836215" w14:textId="77777777" w:rsidR="004A3591" w:rsidRPr="00B30792" w:rsidRDefault="004A3591" w:rsidP="004A3591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B30792">
        <w:rPr>
          <w:rFonts w:ascii="Times New Roman" w:hAnsi="Times New Roman" w:cs="Times New Roman"/>
          <w:b/>
          <w:sz w:val="28"/>
          <w:szCs w:val="26"/>
          <w:lang w:eastAsia="pl-PL"/>
        </w:rPr>
        <w:t>V. Tryb i kryteria stosowane przy dokonywaniu wyboru ofert oraz termin ich  wyboru</w:t>
      </w:r>
    </w:p>
    <w:p w14:paraId="72569F76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color w:val="4472C4" w:themeColor="accent1"/>
          <w:sz w:val="12"/>
          <w:szCs w:val="26"/>
          <w:lang w:eastAsia="pl-PL"/>
        </w:rPr>
      </w:pPr>
    </w:p>
    <w:p w14:paraId="003057EC" w14:textId="49D581B2" w:rsidR="004A3591" w:rsidRPr="00AC5FC0" w:rsidRDefault="004A3591" w:rsidP="004A3591">
      <w:pPr>
        <w:pStyle w:val="Bezodstpw"/>
        <w:numPr>
          <w:ilvl w:val="0"/>
          <w:numId w:val="5"/>
        </w:numPr>
        <w:rPr>
          <w:rFonts w:ascii="Times New Roman" w:hAnsi="Times New Roman" w:cs="Times New Roman"/>
          <w:color w:val="4472C4" w:themeColor="accent1"/>
          <w:sz w:val="24"/>
          <w:szCs w:val="26"/>
          <w:lang w:eastAsia="pl-PL"/>
        </w:rPr>
      </w:pPr>
      <w:r w:rsidRPr="00B30792">
        <w:rPr>
          <w:rFonts w:ascii="Times New Roman" w:hAnsi="Times New Roman" w:cs="Times New Roman"/>
          <w:sz w:val="24"/>
          <w:szCs w:val="26"/>
          <w:lang w:eastAsia="pl-PL"/>
        </w:rPr>
        <w:t xml:space="preserve">Wyboru ofert oraz wysokość dotacji na realizację zadania publicznego dokona Zarząd Powiatu najpóźniej do </w:t>
      </w:r>
      <w:r w:rsidRPr="00A75209">
        <w:rPr>
          <w:rFonts w:ascii="Times New Roman" w:hAnsi="Times New Roman" w:cs="Times New Roman"/>
          <w:b/>
          <w:sz w:val="24"/>
          <w:szCs w:val="26"/>
          <w:u w:val="single"/>
          <w:lang w:eastAsia="pl-PL"/>
        </w:rPr>
        <w:t xml:space="preserve">dnia </w:t>
      </w:r>
      <w:r w:rsidR="00AB6C51">
        <w:rPr>
          <w:rFonts w:ascii="Times New Roman" w:hAnsi="Times New Roman" w:cs="Times New Roman"/>
          <w:b/>
          <w:sz w:val="24"/>
          <w:szCs w:val="26"/>
          <w:u w:val="single"/>
          <w:lang w:eastAsia="pl-PL"/>
        </w:rPr>
        <w:t>17 marca</w:t>
      </w:r>
      <w:r w:rsidRPr="00A75209">
        <w:rPr>
          <w:rFonts w:ascii="Times New Roman" w:hAnsi="Times New Roman" w:cs="Times New Roman"/>
          <w:b/>
          <w:bCs/>
          <w:sz w:val="24"/>
          <w:szCs w:val="26"/>
          <w:u w:val="single"/>
          <w:lang w:eastAsia="pl-PL"/>
        </w:rPr>
        <w:t xml:space="preserve"> 2022r.</w:t>
      </w:r>
      <w:r w:rsidRPr="00A75209">
        <w:rPr>
          <w:rFonts w:ascii="Times New Roman" w:hAnsi="Times New Roman" w:cs="Times New Roman"/>
          <w:b/>
          <w:bCs/>
          <w:sz w:val="24"/>
          <w:szCs w:val="26"/>
          <w:lang w:eastAsia="pl-PL"/>
        </w:rPr>
        <w:t xml:space="preserve"> </w:t>
      </w:r>
    </w:p>
    <w:p w14:paraId="59A9BB7F" w14:textId="77777777" w:rsidR="004A3591" w:rsidRPr="00AC5FC0" w:rsidRDefault="004A3591" w:rsidP="004A3591">
      <w:pPr>
        <w:pStyle w:val="Bezodstpw"/>
        <w:ind w:left="862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5F8ACAE8" w14:textId="77777777" w:rsidR="004A3591" w:rsidRPr="00BE3C2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BE3C2D">
        <w:rPr>
          <w:rFonts w:ascii="Times New Roman" w:hAnsi="Times New Roman" w:cs="Times New Roman"/>
          <w:sz w:val="24"/>
          <w:szCs w:val="26"/>
          <w:lang w:eastAsia="pl-PL"/>
        </w:rPr>
        <w:t>Oferty niespełniające warunków formalnych podlegają odrzuceniu.</w:t>
      </w:r>
    </w:p>
    <w:p w14:paraId="6A97115A" w14:textId="77777777" w:rsidR="004A3591" w:rsidRPr="00BE3C2D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40819930" w14:textId="77777777" w:rsidR="004A3591" w:rsidRPr="00BE3C2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BE3C2D">
        <w:rPr>
          <w:rFonts w:ascii="Times New Roman" w:hAnsi="Times New Roman" w:cs="Times New Roman"/>
          <w:sz w:val="24"/>
          <w:szCs w:val="26"/>
          <w:lang w:eastAsia="pl-PL"/>
        </w:rPr>
        <w:lastRenderedPageBreak/>
        <w:t>Ocena formalna jest dokonywana do momentu stwierdzenia pierwszego braku formalnego powodującego odrzucenie oferty.</w:t>
      </w:r>
    </w:p>
    <w:p w14:paraId="46DEAB11" w14:textId="77777777" w:rsidR="004A3591" w:rsidRPr="00BE3C2D" w:rsidRDefault="004A3591" w:rsidP="004A3591">
      <w:pPr>
        <w:pStyle w:val="Bezodstpw"/>
        <w:ind w:left="426" w:hanging="284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675582D7" w14:textId="77777777" w:rsidR="004A3591" w:rsidRPr="00BE3C2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BE3C2D">
        <w:rPr>
          <w:rFonts w:ascii="Times New Roman" w:hAnsi="Times New Roman" w:cs="Times New Roman"/>
          <w:sz w:val="24"/>
          <w:szCs w:val="26"/>
          <w:lang w:eastAsia="pl-PL"/>
        </w:rPr>
        <w:t>Oferty powinny być podpisane przez osoby uprawnione zgodne ze statutem. Za prawidłowe zostaną uznane podpisy z pieczątką imienną, a w przypadku braku pieczątki – z czytelnym podpisem lub wydrukiem imienia i nazwiska, opatrzonym podpisem, umożliwiającym weryfikację osób podpisujących potwierdzenie złożenia oferty.</w:t>
      </w:r>
    </w:p>
    <w:p w14:paraId="56895FE0" w14:textId="77777777" w:rsidR="004A3591" w:rsidRPr="00BE3C2D" w:rsidRDefault="004A3591" w:rsidP="004A3591">
      <w:pPr>
        <w:pStyle w:val="Bezodstpw"/>
        <w:ind w:left="426" w:hanging="284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6F2FF22F" w14:textId="77777777" w:rsidR="004A3591" w:rsidRPr="00BE3C2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BE3C2D">
        <w:rPr>
          <w:rFonts w:ascii="Times New Roman" w:hAnsi="Times New Roman" w:cs="Times New Roman"/>
          <w:sz w:val="24"/>
          <w:szCs w:val="26"/>
          <w:lang w:eastAsia="pl-PL"/>
        </w:rPr>
        <w:t xml:space="preserve">Do konkursu ofert mogą być składane oferty, w których terminy realizacji zadań są zgodne </w:t>
      </w:r>
      <w:r w:rsidRPr="00BE3C2D">
        <w:rPr>
          <w:rFonts w:ascii="Times New Roman" w:hAnsi="Times New Roman" w:cs="Times New Roman"/>
          <w:sz w:val="24"/>
          <w:szCs w:val="26"/>
          <w:lang w:eastAsia="pl-PL"/>
        </w:rPr>
        <w:br/>
        <w:t>z terminami określonymi w I części ogłoszenia o konkursie.</w:t>
      </w:r>
    </w:p>
    <w:p w14:paraId="1D6ADECD" w14:textId="77777777" w:rsidR="004A3591" w:rsidRPr="00BE3C2D" w:rsidRDefault="004A3591" w:rsidP="004A3591">
      <w:pPr>
        <w:pStyle w:val="Bezodstpw"/>
        <w:ind w:left="426" w:hanging="284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27F21D57" w14:textId="77777777" w:rsidR="004A3591" w:rsidRPr="00BE3C2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u w:val="single"/>
          <w:lang w:eastAsia="pl-PL"/>
        </w:rPr>
      </w:pPr>
      <w:r w:rsidRPr="00BE3C2D">
        <w:rPr>
          <w:rFonts w:ascii="Times New Roman" w:hAnsi="Times New Roman" w:cs="Times New Roman"/>
          <w:sz w:val="24"/>
          <w:szCs w:val="26"/>
          <w:u w:val="single"/>
          <w:lang w:eastAsia="pl-PL"/>
        </w:rPr>
        <w:t>Oferta nie podlega opiniowaniu i zostaje odrzucona z powodu następujących braków formalnych:</w:t>
      </w:r>
    </w:p>
    <w:p w14:paraId="0E5C554C" w14:textId="77777777" w:rsidR="004A3591" w:rsidRPr="00BE3C2D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u w:val="single"/>
          <w:lang w:eastAsia="pl-PL"/>
        </w:rPr>
      </w:pPr>
    </w:p>
    <w:p w14:paraId="0740EB0D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oferty po terminie,</w:t>
      </w:r>
    </w:p>
    <w:p w14:paraId="60860C2A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niezłożenie oferty w systemie Witkac.pl,</w:t>
      </w:r>
    </w:p>
    <w:p w14:paraId="118D9B2D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oferty w niezamkniętej kopercie,</w:t>
      </w:r>
    </w:p>
    <w:p w14:paraId="0086C0C1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niewypełnienie wszystkich punktów formularza oferty,</w:t>
      </w:r>
    </w:p>
    <w:p w14:paraId="4C9D5074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 xml:space="preserve">złożenie w sposób niezgodny z wymaganiami szczegółowymi zawartymi w ogłoszeniu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t>o konkursie,</w:t>
      </w:r>
    </w:p>
    <w:p w14:paraId="4A244FA7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na niewłaściwym formularzu,</w:t>
      </w:r>
    </w:p>
    <w:p w14:paraId="6E1092FB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przez podmiot nieuprawniony,</w:t>
      </w:r>
    </w:p>
    <w:p w14:paraId="0CE394CF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przez oferenta, który nie prowadzi działalności statutowej w dziedzinie objętej konkursem,</w:t>
      </w:r>
    </w:p>
    <w:p w14:paraId="11D072CA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oferty na zadanie, które nie jest realizowane na rzecz powiatu wągrowieckiego lub jego mieszkańców,</w:t>
      </w:r>
    </w:p>
    <w:p w14:paraId="04D05B98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złożenie oferty na zadanie, którego termin realizacji nie mieści się w przedziale czasowym wskazanym w ogłoszeniu,</w:t>
      </w:r>
    </w:p>
    <w:p w14:paraId="48569023" w14:textId="77777777" w:rsidR="004A3591" w:rsidRPr="00A303FD" w:rsidRDefault="004A3591" w:rsidP="004A3591">
      <w:pPr>
        <w:pStyle w:val="Bezodstpw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 xml:space="preserve">wysokość wkładu własnego finansowego oferenta nie spełnia kryterium określonego </w:t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br/>
        <w:t>w ogłoszeniu konkursowym.</w:t>
      </w:r>
    </w:p>
    <w:p w14:paraId="3BE47837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6"/>
          <w:u w:val="single"/>
          <w:lang w:eastAsia="pl-PL"/>
        </w:rPr>
      </w:pPr>
    </w:p>
    <w:p w14:paraId="46E4A63B" w14:textId="77777777" w:rsidR="004A3591" w:rsidRPr="00A303F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u w:val="single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u w:val="single"/>
          <w:lang w:eastAsia="pl-PL"/>
        </w:rPr>
        <w:t xml:space="preserve">Do ofert, które podlegają jednokrotnemu usunięciu braków i nieprawidłowości należą te, </w:t>
      </w:r>
      <w:r w:rsidRPr="00A303FD">
        <w:rPr>
          <w:rFonts w:ascii="Times New Roman" w:hAnsi="Times New Roman" w:cs="Times New Roman"/>
          <w:sz w:val="24"/>
          <w:szCs w:val="26"/>
          <w:u w:val="single"/>
          <w:lang w:eastAsia="pl-PL"/>
        </w:rPr>
        <w:br/>
        <w:t>w których:</w:t>
      </w:r>
    </w:p>
    <w:p w14:paraId="4CC9ED84" w14:textId="77777777" w:rsidR="004A3591" w:rsidRPr="00A303FD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u w:val="single"/>
          <w:lang w:eastAsia="pl-PL"/>
        </w:rPr>
      </w:pPr>
    </w:p>
    <w:p w14:paraId="79A9B0C0" w14:textId="77777777" w:rsidR="004A3591" w:rsidRPr="00A303FD" w:rsidRDefault="004A3591" w:rsidP="004A3591">
      <w:pPr>
        <w:pStyle w:val="Bezodstpw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brak jest podpisu jednej z osób uprawnionych na potwierdzeniu złożenia oferty,</w:t>
      </w:r>
    </w:p>
    <w:p w14:paraId="7DEEA0BF" w14:textId="77777777" w:rsidR="004A3591" w:rsidRPr="00A303FD" w:rsidRDefault="004A3591" w:rsidP="004A3591">
      <w:pPr>
        <w:pStyle w:val="Bezodstpw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 xml:space="preserve">nie załączono wymaganych załączników wskazanych w ogłoszeniu konkursowym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t>lub złożono je niekompletnie.</w:t>
      </w:r>
    </w:p>
    <w:p w14:paraId="4699A7E9" w14:textId="77777777" w:rsidR="004A3591" w:rsidRPr="00AC5FC0" w:rsidRDefault="004A3591" w:rsidP="004A3591">
      <w:pPr>
        <w:pStyle w:val="Bezodstpw"/>
        <w:ind w:left="1582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0FCB7E79" w14:textId="77777777" w:rsidR="004A3591" w:rsidRPr="00A303F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 xml:space="preserve">Braki formalne i nieprawidłowości wskazane w ust. 7 mogą zostać usunięte w terminie </w:t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303FD">
        <w:rPr>
          <w:rFonts w:ascii="Times New Roman" w:hAnsi="Times New Roman" w:cs="Times New Roman"/>
          <w:b/>
          <w:sz w:val="24"/>
          <w:szCs w:val="26"/>
          <w:lang w:eastAsia="pl-PL"/>
        </w:rPr>
        <w:t>5 dni roboczych</w:t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t xml:space="preserve"> następujących po dniu zamieszczenia informacji o brakach formalnych </w:t>
      </w:r>
      <w:r w:rsidRPr="00A303FD">
        <w:rPr>
          <w:rFonts w:ascii="Times New Roman" w:hAnsi="Times New Roman" w:cs="Times New Roman"/>
          <w:sz w:val="24"/>
          <w:szCs w:val="26"/>
          <w:lang w:eastAsia="pl-PL"/>
        </w:rPr>
        <w:br/>
        <w:t>w Biuletynie Informacji Publicznej, na stronie internetowej powiatu oraz na tablicy ogłoszeń Starostwa Powiatowego w Wągrowcu.</w:t>
      </w:r>
    </w:p>
    <w:p w14:paraId="0CBF9FDB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2E645B5E" w14:textId="77777777" w:rsidR="004A3591" w:rsidRPr="00A303F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Nie ma możliwości wymiany ofert.</w:t>
      </w:r>
    </w:p>
    <w:p w14:paraId="5B11F193" w14:textId="77777777" w:rsidR="004A3591" w:rsidRPr="00A303FD" w:rsidRDefault="004A3591" w:rsidP="004A3591">
      <w:pPr>
        <w:pStyle w:val="Bezodstpw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5A6D78BB" w14:textId="77777777" w:rsidR="004A3591" w:rsidRPr="00AC5FC0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color w:val="4472C4" w:themeColor="accent1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Oferty spełniające wymogi formalne opiniowane będą przez Komisję Konkursową.</w:t>
      </w:r>
    </w:p>
    <w:p w14:paraId="34BD8017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64E7CA3F" w14:textId="77777777" w:rsidR="004A3591" w:rsidRPr="00A303FD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303FD">
        <w:rPr>
          <w:rFonts w:ascii="Times New Roman" w:hAnsi="Times New Roman" w:cs="Times New Roman"/>
          <w:sz w:val="24"/>
          <w:szCs w:val="26"/>
          <w:lang w:eastAsia="pl-PL"/>
        </w:rPr>
        <w:t>Przy rozpatrywaniu ofert na realizację poszczególnych zadań będą brane pod uwagę następujące kryteria:</w:t>
      </w:r>
    </w:p>
    <w:p w14:paraId="2B46AF33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51BC08F9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możliwość realizacji zadania publicznego przez oferenta –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od 0 do 10 pkt.</w:t>
      </w:r>
    </w:p>
    <w:p w14:paraId="35B1234E" w14:textId="77777777" w:rsidR="004A3591" w:rsidRPr="00A52314" w:rsidRDefault="004A3591" w:rsidP="004A3591">
      <w:pPr>
        <w:pStyle w:val="Bezodstpw"/>
        <w:numPr>
          <w:ilvl w:val="1"/>
          <w:numId w:val="14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doświadczenie w prowadzeniu działalności statutowej zgodnej z rodzajem zadania wskazanym w ogłoszeniu konkursowym (0 - 5 pkt.),</w:t>
      </w:r>
    </w:p>
    <w:p w14:paraId="67A441EC" w14:textId="77777777" w:rsidR="004A3591" w:rsidRPr="00A52314" w:rsidRDefault="004A3591" w:rsidP="004A3591">
      <w:pPr>
        <w:pStyle w:val="Bezodstpw"/>
        <w:numPr>
          <w:ilvl w:val="1"/>
          <w:numId w:val="14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zasoby osobowe, rzeczowe i finansowe oferenta, które będą wykorzystane do realizacji zadania (0 - 5 pkt.),</w:t>
      </w:r>
    </w:p>
    <w:p w14:paraId="2381EBBA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przedstawiona kalkulacja kosztów realizacji zadania publicznego, w tym w odniesieniu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do jego zakresu rzeczowego – 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od 0 do 15 pkt.</w:t>
      </w:r>
    </w:p>
    <w:p w14:paraId="4A3D151D" w14:textId="77777777" w:rsidR="004A3591" w:rsidRPr="00A52314" w:rsidRDefault="004A3591" w:rsidP="004A3591">
      <w:pPr>
        <w:pStyle w:val="Bezodstpw"/>
        <w:numPr>
          <w:ilvl w:val="1"/>
          <w:numId w:val="15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racjonalność i niezbędność przedstawionych kosztów z perspektywy założonych działań (0 - 5 pkt.),</w:t>
      </w:r>
    </w:p>
    <w:p w14:paraId="245FCB82" w14:textId="77777777" w:rsidR="004A3591" w:rsidRPr="00A52314" w:rsidRDefault="004A3591" w:rsidP="004A3591">
      <w:pPr>
        <w:pStyle w:val="Bezodstpw"/>
        <w:numPr>
          <w:ilvl w:val="1"/>
          <w:numId w:val="15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prawidłowa kwalifikacja kosztów do poszczególnych kategorii kosztów (0 - 2 pkt.),</w:t>
      </w:r>
    </w:p>
    <w:p w14:paraId="0A0F0921" w14:textId="77777777" w:rsidR="004A3591" w:rsidRPr="00A52314" w:rsidRDefault="004A3591" w:rsidP="004A3591">
      <w:pPr>
        <w:pStyle w:val="Bezodstpw"/>
        <w:numPr>
          <w:ilvl w:val="1"/>
          <w:numId w:val="15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lastRenderedPageBreak/>
        <w:t>szczegółowy opis pozycji kosztorysu (0 - 3 pkt.),</w:t>
      </w:r>
    </w:p>
    <w:p w14:paraId="7DDDF4BA" w14:textId="77777777" w:rsidR="004A3591" w:rsidRPr="00A52314" w:rsidRDefault="004A3591" w:rsidP="004A3591">
      <w:pPr>
        <w:pStyle w:val="Bezodstpw"/>
        <w:numPr>
          <w:ilvl w:val="1"/>
          <w:numId w:val="15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adekwatność i realność wysokości przyjętych w kalkulacji stawek (0 - 5 pkt.),</w:t>
      </w:r>
    </w:p>
    <w:p w14:paraId="4702772F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proponowana jakość wykonania zadania i kwalifikacje osób przy udziale których oferent będzie realizować zadanie publiczne – 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od 0 do 30 pkt.</w:t>
      </w:r>
    </w:p>
    <w:p w14:paraId="44A32A67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uzasadnienie potrzeby realizacji zadania, w tym przeprowadzona diagnoza sytuacji </w:t>
      </w:r>
    </w:p>
    <w:p w14:paraId="429E9393" w14:textId="77777777" w:rsidR="004A3591" w:rsidRPr="00A52314" w:rsidRDefault="004A3591" w:rsidP="004A3591">
      <w:pPr>
        <w:pStyle w:val="Bezodstpw"/>
        <w:ind w:left="1843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i potrzeb odbiorców zadania (0 - 5 pkt.),</w:t>
      </w:r>
    </w:p>
    <w:p w14:paraId="5890464B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zgodność odbiorców zadania z wymaganiami zawartymi w ogłoszeniu konkursowym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br/>
        <w:t>(0 - 5 pkt.),</w:t>
      </w:r>
    </w:p>
    <w:p w14:paraId="31E5878F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opis odbiorców zadania oraz metody i narzędzia ich rekrutacji (0 - 5 pkt.),</w:t>
      </w:r>
    </w:p>
    <w:p w14:paraId="4D8E4A65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spójność, realność zaplanowanych działań oraz realność harmonogramu (0 - 5 pkt.),</w:t>
      </w:r>
    </w:p>
    <w:p w14:paraId="66C8EF89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zgodność założonych rezultatów przedstawionych dodatkowo przez oferenta z celami zadania i ogłoszeniem o konkursie, ich realność i sposób ich monitoringu (0 - 5 pkt.),</w:t>
      </w:r>
    </w:p>
    <w:p w14:paraId="459A5BB9" w14:textId="77777777" w:rsidR="004A3591" w:rsidRPr="00A52314" w:rsidRDefault="004A3591" w:rsidP="004A3591">
      <w:pPr>
        <w:pStyle w:val="Bezodstpw"/>
        <w:numPr>
          <w:ilvl w:val="1"/>
          <w:numId w:val="16"/>
        </w:numPr>
        <w:ind w:left="1843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kwalifikacje, doświadczenie i kompetencje osób przy udziale, których oferent będzie realizował zadanie publiczne (0 - 5 pkt.),</w:t>
      </w:r>
    </w:p>
    <w:p w14:paraId="4DBD92D6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b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wysokość planowanego przez oferenta udziału środków finansowych własnych 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br/>
        <w:t xml:space="preserve">lub środków pochodzących z innych źródeł na realizację zadania publicznego –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od 0 do 5 pkt.</w:t>
      </w:r>
    </w:p>
    <w:p w14:paraId="7CB6F248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planowany przez oferenta wkład rzeczowy, osobowy, w tym świadczenia wolontariuszy 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br/>
        <w:t xml:space="preserve">i praca społeczna członków –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od 0 do 5 pkt.</w:t>
      </w:r>
    </w:p>
    <w:p w14:paraId="1179AC7F" w14:textId="77777777" w:rsidR="004A3591" w:rsidRPr="00A52314" w:rsidRDefault="004A3591" w:rsidP="004A3591">
      <w:pPr>
        <w:pStyle w:val="Bezodstpw"/>
        <w:numPr>
          <w:ilvl w:val="1"/>
          <w:numId w:val="8"/>
        </w:numPr>
        <w:ind w:left="1276" w:hanging="425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ocena realizacji zadań publicznych w przypadku oferenta, który w latach poprzednich realizował zlecone zadania publiczne, w tym rzetelności i terminowości oraz sposobu rozliczenia środków otrzymanych na realizację zadań </w:t>
      </w:r>
      <w:r w:rsidRPr="00A52314">
        <w:rPr>
          <w:rFonts w:ascii="Times New Roman" w:hAnsi="Times New Roman" w:cs="Times New Roman"/>
          <w:b/>
          <w:sz w:val="24"/>
          <w:szCs w:val="26"/>
          <w:lang w:eastAsia="pl-PL"/>
        </w:rPr>
        <w:t>– od 0 do 5 pkt.</w:t>
      </w:r>
    </w:p>
    <w:p w14:paraId="03DB2CD4" w14:textId="77777777" w:rsidR="004A3591" w:rsidRPr="00AC5FC0" w:rsidRDefault="004A3591" w:rsidP="004A3591">
      <w:pPr>
        <w:pStyle w:val="Bezodstpw"/>
        <w:ind w:left="1560"/>
        <w:jc w:val="both"/>
        <w:rPr>
          <w:rFonts w:ascii="Times New Roman" w:hAnsi="Times New Roman" w:cs="Times New Roman"/>
          <w:color w:val="4472C4" w:themeColor="accent1"/>
          <w:sz w:val="8"/>
          <w:szCs w:val="26"/>
          <w:lang w:eastAsia="pl-PL"/>
        </w:rPr>
      </w:pPr>
    </w:p>
    <w:p w14:paraId="0A536655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4"/>
          <w:lang w:eastAsia="pl-PL"/>
        </w:rPr>
        <w:t>Ocena łączna danej oferty jest sumą wystawionych ocen cząstkowych wszystkich członków Komisji Konkursowej, podzielonej przez liczbę członków biorących udział w posiedzeniu Komisji.</w:t>
      </w:r>
    </w:p>
    <w:p w14:paraId="3C898FE3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0"/>
          <w:szCs w:val="24"/>
          <w:lang w:eastAsia="pl-PL"/>
        </w:rPr>
      </w:pPr>
    </w:p>
    <w:p w14:paraId="0461DC79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4"/>
          <w:lang w:eastAsia="pl-PL"/>
        </w:rPr>
        <w:t xml:space="preserve">Maksymalna liczba punktów możliwych do uzyskania w konkursie wynosi </w:t>
      </w:r>
      <w:r w:rsidRPr="00A52314">
        <w:rPr>
          <w:rFonts w:ascii="Times New Roman" w:hAnsi="Times New Roman" w:cs="Times New Roman"/>
          <w:b/>
          <w:sz w:val="24"/>
          <w:szCs w:val="24"/>
          <w:lang w:eastAsia="pl-PL"/>
        </w:rPr>
        <w:t>70 pkt.</w:t>
      </w:r>
    </w:p>
    <w:p w14:paraId="3953BBBD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0"/>
          <w:szCs w:val="24"/>
          <w:lang w:eastAsia="pl-PL"/>
        </w:rPr>
      </w:pPr>
    </w:p>
    <w:p w14:paraId="5C561AD3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4"/>
          <w:lang w:eastAsia="pl-PL"/>
        </w:rPr>
        <w:t>Dotacja może być przyznana tylko w przypadku uzyskania przez ofertę nie mniej niż 4</w:t>
      </w:r>
      <w:r>
        <w:rPr>
          <w:rFonts w:ascii="Times New Roman" w:hAnsi="Times New Roman" w:cs="Times New Roman"/>
          <w:sz w:val="24"/>
          <w:szCs w:val="24"/>
          <w:lang w:eastAsia="pl-PL"/>
        </w:rPr>
        <w:t>0</w:t>
      </w:r>
      <w:r w:rsidRPr="00A52314">
        <w:rPr>
          <w:rFonts w:ascii="Times New Roman" w:hAnsi="Times New Roman" w:cs="Times New Roman"/>
          <w:sz w:val="24"/>
          <w:szCs w:val="24"/>
          <w:lang w:eastAsia="pl-PL"/>
        </w:rPr>
        <w:t xml:space="preserve"> punktów.</w:t>
      </w:r>
    </w:p>
    <w:p w14:paraId="6E4FF055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0"/>
          <w:szCs w:val="24"/>
          <w:lang w:eastAsia="pl-PL"/>
        </w:rPr>
      </w:pPr>
    </w:p>
    <w:p w14:paraId="0BC3EB5D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Do zatwierdzenia przez Zarząd Powiatu Wągrowieckiego przedstawione zostają oferty, które uzyskały największą liczbę punktów. </w:t>
      </w:r>
    </w:p>
    <w:p w14:paraId="7628F346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4"/>
          <w:lang w:eastAsia="pl-PL"/>
        </w:rPr>
      </w:pPr>
    </w:p>
    <w:p w14:paraId="1C09AFE1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Komisja konkursowa może zmienić wysokość dotacji w stosunku do złożonej oferty. Oferty, których zmiana wysokości dotacji jest większa niż 45 % w stosunku do przedstawionej w ofercie kwoty dofinansowania podlegają odrzuceniu. Przed podpisaniem umowy zmiana wysokości dotacji wymaga zaktualizowania kosztorysu i harmonogramu realizacji zadania przez oferenta. Zmiana zakresu realizacji zadania nie może naruszać istoty zadania przedstawionego w ofercie.</w:t>
      </w:r>
    </w:p>
    <w:p w14:paraId="3AAD107F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0"/>
          <w:szCs w:val="24"/>
          <w:lang w:eastAsia="pl-PL"/>
        </w:rPr>
      </w:pPr>
    </w:p>
    <w:p w14:paraId="1C5EB619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Oceny formalnej i merytorycznej ofert dokona Komisja Konkursowa powołana uchwałą Zarządu Powiatu Wągrowieckiego. Komisja Konkursowa opiniuje wszystkie te oferty, które otrzymały pozytywną ocenę formalną.</w:t>
      </w:r>
    </w:p>
    <w:p w14:paraId="787CAE60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623A9C26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Komisja przedkłada Zarządowi do zatwierdzenia propozycje ofert, na które zaproponuje udzielenie dotacji.  </w:t>
      </w:r>
    </w:p>
    <w:p w14:paraId="7D8540A2" w14:textId="77777777" w:rsidR="004A3591" w:rsidRPr="00A52314" w:rsidRDefault="004A3591" w:rsidP="004A3591">
      <w:pPr>
        <w:pStyle w:val="Bezodstpw"/>
        <w:tabs>
          <w:tab w:val="left" w:pos="2127"/>
        </w:tabs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7C0D7717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Ostateczną decyzję o przyznaniu i wysokości dotacji podejmuje Zarząd Powiatu Wągrowieckiego.</w:t>
      </w:r>
    </w:p>
    <w:p w14:paraId="2B9EB175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020A91FA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O wynikach konkursu Zarząd Powiatu poinformuje pisemnie poprzez umieszczenie informacji na stronie internetowej powiatu </w:t>
      </w:r>
      <w:hyperlink r:id="rId9" w:history="1">
        <w:r w:rsidRPr="00A52314">
          <w:rPr>
            <w:rStyle w:val="Hipercze"/>
            <w:rFonts w:ascii="Times New Roman" w:hAnsi="Times New Roman" w:cs="Times New Roman"/>
            <w:color w:val="auto"/>
            <w:sz w:val="24"/>
            <w:szCs w:val="26"/>
            <w:lang w:eastAsia="pl-PL"/>
          </w:rPr>
          <w:t>www.wagrowiec.pl</w:t>
        </w:r>
      </w:hyperlink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, w Biuletynie Informacji Publicznej </w:t>
      </w:r>
      <w:hyperlink r:id="rId10" w:history="1">
        <w:r w:rsidRPr="00A52314">
          <w:rPr>
            <w:rStyle w:val="Hipercze"/>
            <w:rFonts w:ascii="Times New Roman" w:hAnsi="Times New Roman" w:cs="Times New Roman"/>
            <w:color w:val="auto"/>
            <w:sz w:val="24"/>
            <w:szCs w:val="26"/>
            <w:lang w:eastAsia="pl-PL"/>
          </w:rPr>
          <w:t>www.bip.wagrowiec.pl</w:t>
        </w:r>
      </w:hyperlink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 (organizacje pozarządowe) oraz na tablicy ogłoszeń Starostwa Powiatowego.</w:t>
      </w:r>
    </w:p>
    <w:p w14:paraId="6A8EC756" w14:textId="77777777" w:rsidR="004A3591" w:rsidRPr="00AC5FC0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02820BD6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Konkurs ofert zostaje unieważniony jeżeli:</w:t>
      </w:r>
    </w:p>
    <w:p w14:paraId="520CAFD6" w14:textId="77777777" w:rsidR="004A3591" w:rsidRPr="00A52314" w:rsidRDefault="004A3591" w:rsidP="004A3591">
      <w:pPr>
        <w:pStyle w:val="Bezodstpw"/>
        <w:numPr>
          <w:ilvl w:val="1"/>
          <w:numId w:val="9"/>
        </w:numPr>
        <w:ind w:left="1560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nie złożono żadnej oferty,</w:t>
      </w:r>
    </w:p>
    <w:p w14:paraId="4BC28D32" w14:textId="77777777" w:rsidR="004A3591" w:rsidRPr="00A52314" w:rsidRDefault="004A3591" w:rsidP="004A3591">
      <w:pPr>
        <w:pStyle w:val="Bezodstpw"/>
        <w:numPr>
          <w:ilvl w:val="1"/>
          <w:numId w:val="9"/>
        </w:numPr>
        <w:ind w:left="1560" w:hanging="284"/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żadna ze złożonych ofert nie spełnia wymogów zawartych w ogłoszeniu.</w:t>
      </w:r>
    </w:p>
    <w:p w14:paraId="01AF8997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463E11D7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lastRenderedPageBreak/>
        <w:t xml:space="preserve">Zastrzega się możliwość przesunięcia terminu składania ofert, zmiany terminu zakończenia postępowania konkursowego oraz zmiany wysokości środków w zadaniach konkursowych,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>bez podania przyczyny – nie później niż do dnia zatwierdzenia wyników konkursu.</w:t>
      </w:r>
    </w:p>
    <w:p w14:paraId="563F307C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5133EB8C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Zastrzega się możliwość odwołania konkursu ofert, bez podania przyczyny, przed upływem terminu składania ofert w konkursie.</w:t>
      </w:r>
    </w:p>
    <w:p w14:paraId="4FE04648" w14:textId="77777777" w:rsidR="004A3591" w:rsidRPr="00A52314" w:rsidRDefault="004A3591" w:rsidP="004A3591">
      <w:pPr>
        <w:pStyle w:val="Bezodstpw"/>
        <w:ind w:left="862"/>
        <w:jc w:val="both"/>
        <w:rPr>
          <w:rFonts w:ascii="Times New Roman" w:hAnsi="Times New Roman" w:cs="Times New Roman"/>
          <w:sz w:val="12"/>
          <w:szCs w:val="26"/>
          <w:lang w:eastAsia="pl-PL"/>
        </w:rPr>
      </w:pPr>
    </w:p>
    <w:p w14:paraId="69F50BA0" w14:textId="77777777" w:rsidR="004A3591" w:rsidRPr="00A52314" w:rsidRDefault="004A3591" w:rsidP="004A359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6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>Wypłata dotacji nastąpi na podstawie zawartej umowy pomiędzy Zarządem Powiatu Wągrowieckiego a podmiotem którego oferta zostanie wybrana.</w:t>
      </w:r>
    </w:p>
    <w:p w14:paraId="78CBE04C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4068C862" w14:textId="77777777" w:rsidR="004A3591" w:rsidRPr="00A52314" w:rsidRDefault="004A3591" w:rsidP="004A3591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A52314">
        <w:rPr>
          <w:rFonts w:ascii="Times New Roman" w:hAnsi="Times New Roman" w:cs="Times New Roman"/>
          <w:b/>
          <w:sz w:val="28"/>
          <w:szCs w:val="26"/>
          <w:lang w:eastAsia="pl-PL"/>
        </w:rPr>
        <w:t>VI. Informacja dotycząca zadań tego samego rodzaju zrealizowanych w roku  ogłoszenia konkursu i w poprzednim</w:t>
      </w:r>
    </w:p>
    <w:p w14:paraId="0EDC2C59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b/>
          <w:color w:val="4472C4" w:themeColor="accent1"/>
          <w:sz w:val="12"/>
          <w:szCs w:val="26"/>
          <w:lang w:eastAsia="pl-PL"/>
        </w:rPr>
      </w:pPr>
    </w:p>
    <w:p w14:paraId="2F9E1685" w14:textId="77777777" w:rsidR="004A3591" w:rsidRPr="00101B65" w:rsidRDefault="004A3591" w:rsidP="004A3591">
      <w:pPr>
        <w:pStyle w:val="Bezodstpw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W 2020 </w:t>
      </w:r>
      <w:r w:rsidRPr="00A52314">
        <w:rPr>
          <w:rFonts w:ascii="Times New Roman" w:hAnsi="Times New Roman" w:cs="Times New Roman"/>
          <w:sz w:val="26"/>
          <w:szCs w:val="26"/>
          <w:lang w:eastAsia="pl-PL"/>
        </w:rPr>
        <w:t>roku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 na realizację zadań publicznych z</w:t>
      </w:r>
      <w:r w:rsidRPr="00A52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kultury i sztuki</w:t>
      </w:r>
      <w:r w:rsidRPr="00F96F2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F96F26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 xml:space="preserve">przekazano kwotę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24.300</w:t>
      </w:r>
      <w:r w:rsidRPr="00F96F26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 w:rsidRPr="009C0BA0"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>zł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6"/>
          <w:lang w:eastAsia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(w tym konkurs ofert 14.000 zł i w trybie pozakonkursowym tzw. „Małe Granty” 10.300 zł)</w:t>
      </w:r>
      <w:r w:rsidRPr="009C0BA0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 xml:space="preserve">. 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 Natomiast </w:t>
      </w:r>
      <w:r>
        <w:rPr>
          <w:rFonts w:ascii="Times New Roman" w:hAnsi="Times New Roman" w:cs="Times New Roman"/>
          <w:sz w:val="24"/>
          <w:szCs w:val="26"/>
          <w:lang w:eastAsia="pl-PL"/>
        </w:rPr>
        <w:br/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>w 2021 roku na realizację zadań publicznych z</w:t>
      </w:r>
      <w:r w:rsidRPr="00A523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kultury i sztuki</w:t>
      </w:r>
      <w:r w:rsidRPr="00A52314">
        <w:rPr>
          <w:rFonts w:ascii="Times New Roman" w:hAnsi="Times New Roman" w:cs="Times New Roman"/>
          <w:sz w:val="24"/>
          <w:szCs w:val="26"/>
          <w:lang w:eastAsia="pl-PL"/>
        </w:rPr>
        <w:t xml:space="preserve"> przekazano kwotę </w:t>
      </w:r>
      <w:r w:rsidRPr="00101B65">
        <w:rPr>
          <w:rFonts w:ascii="Times New Roman" w:hAnsi="Times New Roman" w:cs="Times New Roman"/>
          <w:b/>
          <w:sz w:val="24"/>
          <w:szCs w:val="26"/>
          <w:lang w:eastAsia="pl-PL"/>
        </w:rPr>
        <w:t xml:space="preserve">28.550 zł </w:t>
      </w:r>
      <w:r>
        <w:rPr>
          <w:rFonts w:ascii="Times New Roman" w:hAnsi="Times New Roman" w:cs="Times New Roman"/>
          <w:b/>
          <w:sz w:val="24"/>
          <w:szCs w:val="26"/>
          <w:lang w:eastAsia="pl-PL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(w tym konkurs ofert 20.000 zł i w trybie pozakonkursowym tzw. „Małe Granty” 8.550 zł)</w:t>
      </w:r>
      <w:r w:rsidRPr="009C0BA0">
        <w:rPr>
          <w:rFonts w:ascii="Times New Roman" w:hAnsi="Times New Roman" w:cs="Times New Roman"/>
          <w:color w:val="000000" w:themeColor="text1"/>
          <w:sz w:val="24"/>
          <w:szCs w:val="26"/>
          <w:lang w:eastAsia="pl-PL"/>
        </w:rPr>
        <w:t>.</w:t>
      </w:r>
    </w:p>
    <w:p w14:paraId="5ED2AB08" w14:textId="77777777" w:rsidR="004A3591" w:rsidRPr="00AC5FC0" w:rsidRDefault="004A3591" w:rsidP="004A3591">
      <w:pPr>
        <w:pStyle w:val="Bezodstpw"/>
        <w:jc w:val="both"/>
        <w:rPr>
          <w:rFonts w:ascii="Times New Roman" w:hAnsi="Times New Roman" w:cs="Times New Roman"/>
          <w:color w:val="4472C4" w:themeColor="accent1"/>
          <w:sz w:val="12"/>
          <w:szCs w:val="26"/>
          <w:lang w:eastAsia="pl-PL"/>
        </w:rPr>
      </w:pPr>
    </w:p>
    <w:p w14:paraId="52F82D05" w14:textId="77777777" w:rsidR="004A3591" w:rsidRPr="00A52314" w:rsidRDefault="004A3591" w:rsidP="004A3591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28"/>
          <w:szCs w:val="26"/>
          <w:lang w:eastAsia="pl-PL"/>
        </w:rPr>
      </w:pPr>
      <w:r w:rsidRPr="00A52314">
        <w:rPr>
          <w:rFonts w:ascii="Times New Roman" w:hAnsi="Times New Roman" w:cs="Times New Roman"/>
          <w:b/>
          <w:sz w:val="28"/>
          <w:szCs w:val="26"/>
          <w:lang w:eastAsia="pl-PL"/>
        </w:rPr>
        <w:t>VII. Informacje dodatkowe</w:t>
      </w:r>
    </w:p>
    <w:p w14:paraId="15E3EDDD" w14:textId="77777777" w:rsidR="004A3591" w:rsidRPr="00A52314" w:rsidRDefault="004A3591" w:rsidP="004A3591">
      <w:pPr>
        <w:pStyle w:val="Bezodstpw"/>
        <w:ind w:left="567" w:hanging="567"/>
        <w:jc w:val="both"/>
        <w:rPr>
          <w:rFonts w:ascii="Times New Roman" w:hAnsi="Times New Roman" w:cs="Times New Roman"/>
          <w:b/>
          <w:sz w:val="12"/>
          <w:szCs w:val="26"/>
          <w:lang w:eastAsia="pl-PL"/>
        </w:rPr>
      </w:pPr>
    </w:p>
    <w:p w14:paraId="6428F0FA" w14:textId="77777777" w:rsidR="004A3591" w:rsidRPr="00101B65" w:rsidRDefault="004A3591" w:rsidP="004A3591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</w:pPr>
      <w:r w:rsidRPr="00A523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Informacje dotyczące otwartego konkursu ofert można uzyskać telefonicznie pod nr tel.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0"/>
          <w:lang w:eastAsia="pl-PL"/>
        </w:rPr>
        <w:t xml:space="preserve">(67) 26 80 551, </w:t>
      </w:r>
      <w:r w:rsidRPr="0097644B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sprawę prowadzi pani Justyna Krysztofiak.</w:t>
      </w:r>
    </w:p>
    <w:p w14:paraId="11B1A1C8" w14:textId="77777777" w:rsidR="004A3591" w:rsidRPr="00A52314" w:rsidRDefault="004A3591" w:rsidP="004A359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A523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Ponadto informacje w sprawie konkursu są dostępne na stronie internetowej powiatu </w:t>
      </w:r>
      <w:hyperlink r:id="rId11" w:history="1">
        <w:r w:rsidRPr="00A52314">
          <w:rPr>
            <w:rFonts w:ascii="Times New Roman" w:eastAsia="Times New Roman" w:hAnsi="Times New Roman" w:cs="Times New Roman"/>
            <w:b/>
            <w:bCs/>
            <w:sz w:val="23"/>
            <w:szCs w:val="23"/>
            <w:u w:val="single"/>
            <w:lang w:eastAsia="pl-PL"/>
          </w:rPr>
          <w:t>www.wagrowiec.pl</w:t>
        </w:r>
      </w:hyperlink>
      <w:r w:rsidRPr="00A523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oraz w Biuletynie Informacji Publicznej </w:t>
      </w:r>
      <w:hyperlink r:id="rId12" w:history="1">
        <w:r w:rsidRPr="00A52314">
          <w:rPr>
            <w:rFonts w:ascii="Times New Roman" w:eastAsia="Times New Roman" w:hAnsi="Times New Roman" w:cs="Times New Roman"/>
            <w:b/>
            <w:bCs/>
            <w:sz w:val="23"/>
            <w:szCs w:val="23"/>
            <w:u w:val="single"/>
            <w:lang w:eastAsia="pl-PL"/>
          </w:rPr>
          <w:t>www.bip.wagrowiec.pl</w:t>
        </w:r>
      </w:hyperlink>
      <w:r w:rsidRPr="00A5231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(Organizacje Pozarządowe).</w:t>
      </w:r>
    </w:p>
    <w:p w14:paraId="66982BE7" w14:textId="77777777" w:rsidR="004A3591" w:rsidRPr="00A52314" w:rsidRDefault="004A3591" w:rsidP="004A3591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12"/>
          <w:szCs w:val="20"/>
          <w:lang w:eastAsia="pl-PL"/>
        </w:rPr>
      </w:pPr>
    </w:p>
    <w:p w14:paraId="76D92A3C" w14:textId="77777777" w:rsidR="004A3591" w:rsidRPr="00A52314" w:rsidRDefault="004A3591" w:rsidP="004A3591">
      <w:pPr>
        <w:pStyle w:val="Bezodstpw"/>
        <w:rPr>
          <w:rFonts w:ascii="Times New Roman" w:hAnsi="Times New Roman" w:cs="Times New Roman"/>
          <w:b/>
          <w:sz w:val="28"/>
          <w:szCs w:val="26"/>
        </w:rPr>
      </w:pPr>
      <w:r w:rsidRPr="00A52314">
        <w:rPr>
          <w:rFonts w:ascii="Times New Roman" w:hAnsi="Times New Roman" w:cs="Times New Roman"/>
          <w:b/>
          <w:sz w:val="28"/>
          <w:szCs w:val="26"/>
        </w:rPr>
        <w:t>VIII. Załączniki do ogłoszenia:</w:t>
      </w:r>
    </w:p>
    <w:p w14:paraId="04364087" w14:textId="77777777" w:rsidR="004A3591" w:rsidRPr="00A52314" w:rsidRDefault="004A3591" w:rsidP="004A3591">
      <w:pPr>
        <w:pStyle w:val="Bezodstpw"/>
        <w:rPr>
          <w:rFonts w:ascii="Times New Roman" w:hAnsi="Times New Roman" w:cs="Times New Roman"/>
          <w:sz w:val="12"/>
          <w:szCs w:val="24"/>
        </w:rPr>
      </w:pPr>
    </w:p>
    <w:p w14:paraId="305630EB" w14:textId="77777777" w:rsidR="004A3591" w:rsidRPr="00A52314" w:rsidRDefault="004A3591" w:rsidP="004A3591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52314">
        <w:rPr>
          <w:rFonts w:ascii="Times New Roman" w:hAnsi="Times New Roman" w:cs="Times New Roman"/>
          <w:b/>
          <w:sz w:val="24"/>
          <w:szCs w:val="24"/>
        </w:rPr>
        <w:t>Załącznik nr 1</w:t>
      </w:r>
    </w:p>
    <w:p w14:paraId="759F71D9" w14:textId="77777777" w:rsidR="004A3591" w:rsidRPr="00A52314" w:rsidRDefault="004A3591" w:rsidP="004A3591">
      <w:pPr>
        <w:pStyle w:val="Bezodstpw"/>
        <w:rPr>
          <w:rFonts w:ascii="Times New Roman" w:hAnsi="Times New Roman" w:cs="Times New Roman"/>
          <w:b/>
          <w:sz w:val="12"/>
          <w:szCs w:val="24"/>
        </w:rPr>
      </w:pPr>
    </w:p>
    <w:p w14:paraId="00DF80CE" w14:textId="76BC2566" w:rsidR="004A3591" w:rsidRPr="00A52314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oferenta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działa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osi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ągnięcia zysku oraz przeznacza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całość dochodu na realizację celó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statutowych i nie przeznacza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zysku do podz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iału między swoich udziałowców, 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>akcjonariuszy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pracowników - w przypadku spółek akcyjnych, spółek z ograniczoną odpowiedzialnością i klubów sportowych będących spółkami działającymi na podstawie przepisów ustawy z dnia 25 czerwca 2010r.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>o sporcie (Dz.U. z 2020r. poz. 1133</w:t>
      </w:r>
      <w:r w:rsidR="00DE7832" w:rsidRPr="00DE78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E7832">
        <w:rPr>
          <w:rFonts w:ascii="Times New Roman" w:eastAsia="Times New Roman" w:hAnsi="Times New Roman" w:cs="Times New Roman"/>
          <w:sz w:val="24"/>
          <w:szCs w:val="24"/>
          <w:lang w:eastAsia="pl-PL"/>
        </w:rPr>
        <w:t>ze zmianami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5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95D12C4" w14:textId="77777777" w:rsidR="004A3591" w:rsidRPr="00AC5FC0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0"/>
          <w:lang w:eastAsia="pl-PL"/>
        </w:rPr>
      </w:pPr>
    </w:p>
    <w:p w14:paraId="22A597F6" w14:textId="77777777" w:rsidR="004A3591" w:rsidRPr="007A5A5D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A5A5D">
        <w:rPr>
          <w:sz w:val="16"/>
          <w:szCs w:val="18"/>
        </w:rPr>
        <w:t xml:space="preserve"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 Administrator danych: Administratorem Pani/Pana danych osobowych jest Starostwo Powiatowe z siedzibą w Wągrowcu, ul. Kościuszki 15, kod pocztowy 62-100, e-mail: powiat@wagrowiec.pl, tel. 67 2680500. Przedstawiciel administratora danych: Przedstawicielem administratora danych osobowych jest Starosta Wągrowiecki Pan Tomasz Kranc, ul. Kościuszki 15, kod pocztowy 62-100, e-mail: powiat@wagrowiec.pl, tel. 67 2680500. Inspektor ochrony danych: Dane kontaktowe inspektora ochrony danych Beata Lewandowska e-mail: iodo@iodopila.pl. Więcej na </w:t>
      </w:r>
      <w:hyperlink r:id="rId13" w:history="1">
        <w:r w:rsidRPr="007A5A5D">
          <w:rPr>
            <w:rStyle w:val="Hipercze"/>
            <w:color w:val="auto"/>
            <w:sz w:val="16"/>
            <w:szCs w:val="18"/>
          </w:rPr>
          <w:t>www.bipwagrowiec.pl</w:t>
        </w:r>
      </w:hyperlink>
      <w:r w:rsidRPr="007A5A5D">
        <w:rPr>
          <w:sz w:val="16"/>
          <w:szCs w:val="18"/>
        </w:rPr>
        <w:t>.</w:t>
      </w:r>
    </w:p>
    <w:p w14:paraId="45C38488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C03486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BFC68" w14:textId="77777777" w:rsidR="004A3591" w:rsidRPr="007A5A5D" w:rsidRDefault="004A3591" w:rsidP="004A359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Starosta Wągrowiecki</w:t>
      </w:r>
    </w:p>
    <w:p w14:paraId="60FEE1D8" w14:textId="77777777" w:rsidR="004A3591" w:rsidRPr="007A5A5D" w:rsidRDefault="004A3591" w:rsidP="004A359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____________________________</w:t>
      </w:r>
    </w:p>
    <w:p w14:paraId="2D2B00ED" w14:textId="77777777" w:rsidR="004A3591" w:rsidRPr="007A5A5D" w:rsidRDefault="004A3591" w:rsidP="004A3591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10"/>
          <w:szCs w:val="20"/>
          <w:lang w:eastAsia="pl-PL"/>
        </w:rPr>
      </w:pPr>
    </w:p>
    <w:p w14:paraId="65CF40CA" w14:textId="77777777" w:rsidR="004A3591" w:rsidRPr="007A5A5D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 xml:space="preserve">            / Tomasz Kranc /</w:t>
      </w:r>
    </w:p>
    <w:p w14:paraId="5AF5642A" w14:textId="77777777" w:rsidR="004A3591" w:rsidRPr="007A5A5D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131096D9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7E77B268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1044D18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2D0E81BD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2093F858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67AB02C9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2696C96A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01B9ACAC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4B21E8B3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6EE8E6EE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77F02960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3703DE3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14030A9B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3BA8751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35E6124E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659190B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3322AB9D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541E8019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312525A9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7922916B" w14:textId="77777777" w:rsidR="004A3591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3E31AB95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</w:p>
    <w:p w14:paraId="12905AC2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(miejsce i data złożenia oświadczenia)</w:t>
      </w:r>
    </w:p>
    <w:p w14:paraId="46F67FF8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982F79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6221C0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14:paraId="75B5B90F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spółki akcyjnej/ spółki z ograniczoną odpowiedzialnością/</w:t>
      </w:r>
    </w:p>
    <w:p w14:paraId="57896D62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klubu sportowego będącego spółką działającą na podstawie</w:t>
      </w:r>
    </w:p>
    <w:p w14:paraId="4E362909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przepisów ustawy z dnia  25 czerwca 2010r. o sporcie)</w:t>
      </w:r>
    </w:p>
    <w:p w14:paraId="0ED10F58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466AFB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82C1A6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4BEC6D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B9D377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 (-my), że:</w:t>
      </w:r>
    </w:p>
    <w:p w14:paraId="0AF222BF" w14:textId="77777777" w:rsidR="004A3591" w:rsidRPr="007A5A5D" w:rsidRDefault="004A3591" w:rsidP="004A3591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2BBACE" w14:textId="308C6306" w:rsidR="004A3591" w:rsidRPr="007A5A5D" w:rsidRDefault="004A3591" w:rsidP="004A359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Spółka akcyjna*/ spółka z ograniczoną odpowiedzialnością*/ klub sportowy będący spółką działający na podstawie przepisów ustawy z dnia 5 czerwca 2010r. o sporcie (Dz. U. z 2020r., poz. 1133</w:t>
      </w:r>
      <w:r w:rsidR="00AB6C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)* ......................................…………………………………………………………………..</w:t>
      </w:r>
    </w:p>
    <w:p w14:paraId="56AA13E7" w14:textId="77777777" w:rsidR="004A3591" w:rsidRPr="007A5A5D" w:rsidRDefault="004A3591" w:rsidP="004A3591">
      <w:pPr>
        <w:tabs>
          <w:tab w:val="num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0"/>
          <w:lang w:eastAsia="pl-PL"/>
        </w:rPr>
        <w:t>nie działa w celu osiągnięcia zysku oraz przeznacza całość dochodu na realizację celów statutowych oraz nie przeznacza zysku do podziału między swoich udziałowców, akcjonariuszy i pracowników.</w:t>
      </w:r>
    </w:p>
    <w:p w14:paraId="55CA5F0E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AD89A1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85D4C2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3FE633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6F168F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5A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</w:t>
      </w:r>
    </w:p>
    <w:p w14:paraId="32C1323C" w14:textId="77777777" w:rsidR="004A3591" w:rsidRPr="007A5A5D" w:rsidRDefault="004A3591" w:rsidP="004A3591">
      <w:pPr>
        <w:autoSpaceDE w:val="0"/>
        <w:autoSpaceDN w:val="0"/>
        <w:adjustRightInd w:val="0"/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upoważnionej lub podpisy osób upoważnionych do składania oświadczeń woli w imieniu spółki*/ klubu sportowego*)</w:t>
      </w:r>
    </w:p>
    <w:p w14:paraId="38B0E9CF" w14:textId="77777777" w:rsidR="004A3591" w:rsidRPr="007A5A5D" w:rsidRDefault="004A3591" w:rsidP="004A35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068502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29A39F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76FB62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969261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7A5A6B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EBAA24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EAF6CD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0AFA80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8ED25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EE8CD1" w14:textId="77777777" w:rsidR="004A3591" w:rsidRPr="007A5A5D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A5A5D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niepotrzebnie skreślić</w:t>
      </w:r>
    </w:p>
    <w:p w14:paraId="619D08BD" w14:textId="77777777" w:rsidR="004A3591" w:rsidRPr="00AC5FC0" w:rsidRDefault="004A3591" w:rsidP="004A3591">
      <w:pPr>
        <w:spacing w:after="0" w:line="240" w:lineRule="auto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eastAsia="pl-PL"/>
        </w:rPr>
      </w:pPr>
    </w:p>
    <w:p w14:paraId="60651A31" w14:textId="77777777" w:rsidR="004A3591" w:rsidRPr="00AC5FC0" w:rsidRDefault="004A3591" w:rsidP="004A359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472C4" w:themeColor="accent1"/>
          <w:sz w:val="24"/>
          <w:szCs w:val="20"/>
          <w:lang w:eastAsia="pl-PL"/>
        </w:rPr>
      </w:pPr>
    </w:p>
    <w:p w14:paraId="16AF7ACB" w14:textId="77777777" w:rsidR="004A3591" w:rsidRDefault="004A3591"/>
    <w:sectPr w:rsidR="004A3591" w:rsidSect="00AA32A6">
      <w:footerReference w:type="default" r:id="rId14"/>
      <w:pgSz w:w="11906" w:h="16838"/>
      <w:pgMar w:top="426" w:right="849" w:bottom="567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78F18" w14:textId="77777777" w:rsidR="00281141" w:rsidRDefault="00281141">
      <w:pPr>
        <w:spacing w:after="0" w:line="240" w:lineRule="auto"/>
      </w:pPr>
      <w:r>
        <w:separator/>
      </w:r>
    </w:p>
  </w:endnote>
  <w:endnote w:type="continuationSeparator" w:id="0">
    <w:p w14:paraId="7A94563C" w14:textId="77777777" w:rsidR="00281141" w:rsidRDefault="00281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BA58" w14:textId="77777777" w:rsidR="001F4A76" w:rsidRDefault="00281141">
    <w:pPr>
      <w:pStyle w:val="Stopka"/>
      <w:jc w:val="right"/>
    </w:pPr>
  </w:p>
  <w:p w14:paraId="2DBB9511" w14:textId="77777777" w:rsidR="001F4A76" w:rsidRDefault="002811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34D85" w14:textId="77777777" w:rsidR="00281141" w:rsidRDefault="00281141">
      <w:pPr>
        <w:spacing w:after="0" w:line="240" w:lineRule="auto"/>
      </w:pPr>
      <w:r>
        <w:separator/>
      </w:r>
    </w:p>
  </w:footnote>
  <w:footnote w:type="continuationSeparator" w:id="0">
    <w:p w14:paraId="2D330D47" w14:textId="77777777" w:rsidR="00281141" w:rsidRDefault="00281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6200"/>
    <w:multiLevelType w:val="hybridMultilevel"/>
    <w:tmpl w:val="AFCA798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D4B30F2"/>
    <w:multiLevelType w:val="hybridMultilevel"/>
    <w:tmpl w:val="EE6071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E1E9E"/>
    <w:multiLevelType w:val="hybridMultilevel"/>
    <w:tmpl w:val="7C9E15B2"/>
    <w:lvl w:ilvl="0" w:tplc="C2C4799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4"/>
      </w:rPr>
    </w:lvl>
    <w:lvl w:ilvl="1" w:tplc="20CA51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77D29"/>
    <w:multiLevelType w:val="hybridMultilevel"/>
    <w:tmpl w:val="C2E66F3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7">
      <w:start w:val="1"/>
      <w:numFmt w:val="lowerLetter"/>
      <w:lvlText w:val="%2)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9AD3660"/>
    <w:multiLevelType w:val="hybridMultilevel"/>
    <w:tmpl w:val="F00EF50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5">
    <w:nsid w:val="1C8E35F4"/>
    <w:multiLevelType w:val="hybridMultilevel"/>
    <w:tmpl w:val="F614EAD0"/>
    <w:lvl w:ilvl="0" w:tplc="AE80166C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FFA6CEE"/>
    <w:multiLevelType w:val="hybridMultilevel"/>
    <w:tmpl w:val="85849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3186F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569EE"/>
    <w:multiLevelType w:val="hybridMultilevel"/>
    <w:tmpl w:val="1E96ABF0"/>
    <w:lvl w:ilvl="0" w:tplc="50462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F637F"/>
    <w:multiLevelType w:val="hybridMultilevel"/>
    <w:tmpl w:val="975C0CDA"/>
    <w:lvl w:ilvl="0" w:tplc="50462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C6699"/>
    <w:multiLevelType w:val="hybridMultilevel"/>
    <w:tmpl w:val="8E303A74"/>
    <w:lvl w:ilvl="0" w:tplc="036E0C7C">
      <w:start w:val="1"/>
      <w:numFmt w:val="decimal"/>
      <w:lvlText w:val="%1)"/>
      <w:lvlJc w:val="left"/>
      <w:pPr>
        <w:ind w:left="214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2E135AB7"/>
    <w:multiLevelType w:val="hybridMultilevel"/>
    <w:tmpl w:val="ADA88E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C7E59"/>
    <w:multiLevelType w:val="hybridMultilevel"/>
    <w:tmpl w:val="FA5C5184"/>
    <w:lvl w:ilvl="0" w:tplc="5046284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55984"/>
    <w:multiLevelType w:val="hybridMultilevel"/>
    <w:tmpl w:val="F7983BD6"/>
    <w:lvl w:ilvl="0" w:tplc="A08EF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C50AD2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56402"/>
    <w:multiLevelType w:val="hybridMultilevel"/>
    <w:tmpl w:val="BA9A5F18"/>
    <w:lvl w:ilvl="0" w:tplc="A08EFD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24B18"/>
    <w:multiLevelType w:val="hybridMultilevel"/>
    <w:tmpl w:val="392E101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6B4463"/>
    <w:multiLevelType w:val="hybridMultilevel"/>
    <w:tmpl w:val="FABA3C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1B49A6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57B17"/>
    <w:multiLevelType w:val="hybridMultilevel"/>
    <w:tmpl w:val="EC368EC4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16"/>
  </w:num>
  <w:num w:numId="10">
    <w:abstractNumId w:val="8"/>
  </w:num>
  <w:num w:numId="11">
    <w:abstractNumId w:val="11"/>
  </w:num>
  <w:num w:numId="12">
    <w:abstractNumId w:val="7"/>
  </w:num>
  <w:num w:numId="13">
    <w:abstractNumId w:val="14"/>
  </w:num>
  <w:num w:numId="14">
    <w:abstractNumId w:val="10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91"/>
    <w:rsid w:val="00141D6D"/>
    <w:rsid w:val="00252B3E"/>
    <w:rsid w:val="00281141"/>
    <w:rsid w:val="004A3591"/>
    <w:rsid w:val="0054734D"/>
    <w:rsid w:val="005F550D"/>
    <w:rsid w:val="0066734D"/>
    <w:rsid w:val="00883A49"/>
    <w:rsid w:val="00AB6C51"/>
    <w:rsid w:val="00AD7EF5"/>
    <w:rsid w:val="00BE0DE6"/>
    <w:rsid w:val="00D776AF"/>
    <w:rsid w:val="00DE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35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5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35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35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5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5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359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4A359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A359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A3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agrowiec.pl/" TargetMode="External"/><Relationship Id="rId13" Type="http://schemas.openxmlformats.org/officeDocument/2006/relationships/hyperlink" Target="http://www.bipwagrowiec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ip.wagrowiec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agrowiec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p.wagrowi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agrowiec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3481</Words>
  <Characters>20889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KarolinaK</dc:creator>
  <cp:lastModifiedBy>KingaK</cp:lastModifiedBy>
  <cp:revision>6</cp:revision>
  <cp:lastPrinted>2022-01-20T12:35:00Z</cp:lastPrinted>
  <dcterms:created xsi:type="dcterms:W3CDTF">2022-01-17T12:25:00Z</dcterms:created>
  <dcterms:modified xsi:type="dcterms:W3CDTF">2022-01-20T12:35:00Z</dcterms:modified>
</cp:coreProperties>
</file>