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312" w:type="dxa"/>
        <w:tblLook w:val="04A0"/>
      </w:tblPr>
      <w:tblGrid>
        <w:gridCol w:w="1152"/>
        <w:gridCol w:w="1151"/>
        <w:gridCol w:w="1282"/>
        <w:gridCol w:w="1141"/>
        <w:gridCol w:w="2841"/>
        <w:gridCol w:w="1184"/>
        <w:gridCol w:w="1533"/>
        <w:gridCol w:w="2726"/>
        <w:gridCol w:w="1302"/>
      </w:tblGrid>
      <w:tr w:rsidR="00E46275" w:rsidTr="00E46275">
        <w:trPr>
          <w:trHeight w:val="685"/>
        </w:trPr>
        <w:tc>
          <w:tcPr>
            <w:tcW w:w="1131" w:type="dxa"/>
          </w:tcPr>
          <w:p w:rsidR="00E46275" w:rsidRPr="00D40738" w:rsidRDefault="00E46275">
            <w:pPr>
              <w:rPr>
                <w:b/>
                <w:bCs/>
              </w:rPr>
            </w:pPr>
            <w:r w:rsidRPr="00D40738">
              <w:rPr>
                <w:b/>
                <w:bCs/>
              </w:rPr>
              <w:t>Numer zgłoszenia</w:t>
            </w:r>
          </w:p>
        </w:tc>
        <w:tc>
          <w:tcPr>
            <w:tcW w:w="1131" w:type="dxa"/>
          </w:tcPr>
          <w:p w:rsidR="00E46275" w:rsidRPr="00D40738" w:rsidRDefault="00E46275">
            <w:pPr>
              <w:rPr>
                <w:b/>
                <w:bCs/>
              </w:rPr>
            </w:pPr>
            <w:r w:rsidRPr="00D40738">
              <w:rPr>
                <w:b/>
                <w:bCs/>
              </w:rPr>
              <w:t>Data wpływu zgłoszenia</w:t>
            </w:r>
          </w:p>
        </w:tc>
        <w:tc>
          <w:tcPr>
            <w:tcW w:w="1277" w:type="dxa"/>
          </w:tcPr>
          <w:p w:rsidR="00E46275" w:rsidRPr="00D40738" w:rsidRDefault="00E46275">
            <w:pPr>
              <w:rPr>
                <w:b/>
                <w:bCs/>
              </w:rPr>
            </w:pPr>
            <w:r w:rsidRPr="00D40738">
              <w:rPr>
                <w:b/>
                <w:bCs/>
              </w:rPr>
              <w:t>Dane osoby zgłaszającej naruszenie</w:t>
            </w:r>
          </w:p>
        </w:tc>
        <w:tc>
          <w:tcPr>
            <w:tcW w:w="851" w:type="dxa"/>
          </w:tcPr>
          <w:p w:rsidR="00E46275" w:rsidRPr="00D40738" w:rsidRDefault="00E46275">
            <w:pPr>
              <w:rPr>
                <w:b/>
                <w:bCs/>
              </w:rPr>
            </w:pPr>
            <w:r w:rsidRPr="00D40738">
              <w:rPr>
                <w:b/>
                <w:bCs/>
              </w:rPr>
              <w:t>Wniosek o utajnienie danych</w:t>
            </w:r>
          </w:p>
        </w:tc>
        <w:tc>
          <w:tcPr>
            <w:tcW w:w="3042" w:type="dxa"/>
          </w:tcPr>
          <w:p w:rsidR="00E46275" w:rsidRPr="00D40738" w:rsidRDefault="00E46275">
            <w:pPr>
              <w:rPr>
                <w:b/>
                <w:bCs/>
              </w:rPr>
            </w:pPr>
            <w:r w:rsidRPr="00D40738">
              <w:rPr>
                <w:b/>
                <w:bCs/>
              </w:rPr>
              <w:t>Przedmiot zgłoszenia</w:t>
            </w:r>
          </w:p>
        </w:tc>
        <w:tc>
          <w:tcPr>
            <w:tcW w:w="1188" w:type="dxa"/>
          </w:tcPr>
          <w:p w:rsidR="00E46275" w:rsidRPr="00D40738" w:rsidRDefault="00E46275">
            <w:pPr>
              <w:rPr>
                <w:b/>
                <w:bCs/>
              </w:rPr>
            </w:pPr>
            <w:r w:rsidRPr="00D40738">
              <w:rPr>
                <w:b/>
                <w:bCs/>
              </w:rPr>
              <w:t>Dane osoby, której dotyczy zgłoszenie</w:t>
            </w:r>
          </w:p>
        </w:tc>
        <w:tc>
          <w:tcPr>
            <w:tcW w:w="1499" w:type="dxa"/>
          </w:tcPr>
          <w:p w:rsidR="00E46275" w:rsidRPr="00D40738" w:rsidRDefault="00E46275">
            <w:pPr>
              <w:rPr>
                <w:b/>
                <w:bCs/>
              </w:rPr>
            </w:pPr>
            <w:r w:rsidRPr="00D40738">
              <w:rPr>
                <w:b/>
                <w:bCs/>
              </w:rPr>
              <w:t>Data potwierdzenia przyjęcia zgłoszenia</w:t>
            </w:r>
          </w:p>
        </w:tc>
        <w:tc>
          <w:tcPr>
            <w:tcW w:w="2917" w:type="dxa"/>
          </w:tcPr>
          <w:p w:rsidR="00E46275" w:rsidRPr="00D40738" w:rsidRDefault="00E46275">
            <w:pPr>
              <w:rPr>
                <w:b/>
                <w:bCs/>
              </w:rPr>
            </w:pPr>
            <w:r w:rsidRPr="00D40738">
              <w:rPr>
                <w:b/>
                <w:bCs/>
              </w:rPr>
              <w:t>Działania następcze</w:t>
            </w:r>
          </w:p>
        </w:tc>
        <w:tc>
          <w:tcPr>
            <w:tcW w:w="1276" w:type="dxa"/>
          </w:tcPr>
          <w:p w:rsidR="00E46275" w:rsidRPr="00D40738" w:rsidRDefault="00E46275">
            <w:pPr>
              <w:rPr>
                <w:b/>
                <w:bCs/>
              </w:rPr>
            </w:pPr>
            <w:r w:rsidRPr="00D40738">
              <w:rPr>
                <w:b/>
                <w:bCs/>
              </w:rPr>
              <w:t>Data przekazania informacji zwrotnej</w:t>
            </w:r>
          </w:p>
        </w:tc>
      </w:tr>
      <w:tr w:rsidR="00E46275" w:rsidTr="00E46275">
        <w:trPr>
          <w:trHeight w:val="1479"/>
        </w:trPr>
        <w:tc>
          <w:tcPr>
            <w:tcW w:w="1131" w:type="dxa"/>
          </w:tcPr>
          <w:p w:rsidR="00E46275" w:rsidRDefault="00E46275"/>
        </w:tc>
        <w:tc>
          <w:tcPr>
            <w:tcW w:w="1131" w:type="dxa"/>
          </w:tcPr>
          <w:p w:rsidR="00E46275" w:rsidRDefault="00E46275"/>
        </w:tc>
        <w:tc>
          <w:tcPr>
            <w:tcW w:w="1277" w:type="dxa"/>
          </w:tcPr>
          <w:p w:rsidR="00E46275" w:rsidRDefault="00E46275"/>
        </w:tc>
        <w:tc>
          <w:tcPr>
            <w:tcW w:w="851" w:type="dxa"/>
          </w:tcPr>
          <w:p w:rsidR="00E46275" w:rsidRDefault="00E46275"/>
        </w:tc>
        <w:tc>
          <w:tcPr>
            <w:tcW w:w="3042" w:type="dxa"/>
          </w:tcPr>
          <w:p w:rsidR="00E46275" w:rsidRDefault="00E46275"/>
          <w:p w:rsidR="00D40738" w:rsidRDefault="00D40738" w:rsidP="00D40738"/>
          <w:p w:rsidR="00D40738" w:rsidRPr="00D40738" w:rsidRDefault="00D40738" w:rsidP="00D40738">
            <w:pPr>
              <w:jc w:val="center"/>
            </w:pPr>
          </w:p>
        </w:tc>
        <w:tc>
          <w:tcPr>
            <w:tcW w:w="1188" w:type="dxa"/>
          </w:tcPr>
          <w:p w:rsidR="00E46275" w:rsidRDefault="00E46275"/>
        </w:tc>
        <w:tc>
          <w:tcPr>
            <w:tcW w:w="1499" w:type="dxa"/>
          </w:tcPr>
          <w:p w:rsidR="00E46275" w:rsidRDefault="00E46275"/>
        </w:tc>
        <w:tc>
          <w:tcPr>
            <w:tcW w:w="2917" w:type="dxa"/>
          </w:tcPr>
          <w:p w:rsidR="00E46275" w:rsidRDefault="00E46275"/>
        </w:tc>
        <w:tc>
          <w:tcPr>
            <w:tcW w:w="1276" w:type="dxa"/>
          </w:tcPr>
          <w:p w:rsidR="00E46275" w:rsidRDefault="00E46275"/>
        </w:tc>
      </w:tr>
      <w:tr w:rsidR="00E46275" w:rsidTr="00E46275">
        <w:trPr>
          <w:trHeight w:val="1556"/>
        </w:trPr>
        <w:tc>
          <w:tcPr>
            <w:tcW w:w="1131" w:type="dxa"/>
          </w:tcPr>
          <w:p w:rsidR="00E46275" w:rsidRDefault="00E46275"/>
        </w:tc>
        <w:tc>
          <w:tcPr>
            <w:tcW w:w="1131" w:type="dxa"/>
          </w:tcPr>
          <w:p w:rsidR="00E46275" w:rsidRDefault="00E46275"/>
        </w:tc>
        <w:tc>
          <w:tcPr>
            <w:tcW w:w="1277" w:type="dxa"/>
          </w:tcPr>
          <w:p w:rsidR="00E46275" w:rsidRDefault="00E46275"/>
        </w:tc>
        <w:tc>
          <w:tcPr>
            <w:tcW w:w="851" w:type="dxa"/>
          </w:tcPr>
          <w:p w:rsidR="00E46275" w:rsidRDefault="00E46275"/>
        </w:tc>
        <w:tc>
          <w:tcPr>
            <w:tcW w:w="3042" w:type="dxa"/>
          </w:tcPr>
          <w:p w:rsidR="00E46275" w:rsidRDefault="00E46275"/>
        </w:tc>
        <w:tc>
          <w:tcPr>
            <w:tcW w:w="1188" w:type="dxa"/>
          </w:tcPr>
          <w:p w:rsidR="00E46275" w:rsidRDefault="00E46275"/>
        </w:tc>
        <w:tc>
          <w:tcPr>
            <w:tcW w:w="1499" w:type="dxa"/>
          </w:tcPr>
          <w:p w:rsidR="00E46275" w:rsidRDefault="00E46275"/>
        </w:tc>
        <w:tc>
          <w:tcPr>
            <w:tcW w:w="2917" w:type="dxa"/>
          </w:tcPr>
          <w:p w:rsidR="00E46275" w:rsidRDefault="00E46275"/>
        </w:tc>
        <w:tc>
          <w:tcPr>
            <w:tcW w:w="1276" w:type="dxa"/>
          </w:tcPr>
          <w:p w:rsidR="00E46275" w:rsidRDefault="00E46275"/>
        </w:tc>
      </w:tr>
      <w:tr w:rsidR="00E46275" w:rsidTr="00E46275">
        <w:trPr>
          <w:trHeight w:val="647"/>
        </w:trPr>
        <w:tc>
          <w:tcPr>
            <w:tcW w:w="1131" w:type="dxa"/>
          </w:tcPr>
          <w:p w:rsidR="00E46275" w:rsidRDefault="00E46275"/>
        </w:tc>
        <w:tc>
          <w:tcPr>
            <w:tcW w:w="1131" w:type="dxa"/>
          </w:tcPr>
          <w:p w:rsidR="00E46275" w:rsidRDefault="00E46275"/>
        </w:tc>
        <w:tc>
          <w:tcPr>
            <w:tcW w:w="1277" w:type="dxa"/>
          </w:tcPr>
          <w:p w:rsidR="00E46275" w:rsidRDefault="00E46275"/>
        </w:tc>
        <w:tc>
          <w:tcPr>
            <w:tcW w:w="851" w:type="dxa"/>
          </w:tcPr>
          <w:p w:rsidR="00E46275" w:rsidRDefault="00E46275"/>
        </w:tc>
        <w:tc>
          <w:tcPr>
            <w:tcW w:w="3042" w:type="dxa"/>
          </w:tcPr>
          <w:p w:rsidR="00E46275" w:rsidRDefault="00E46275"/>
        </w:tc>
        <w:tc>
          <w:tcPr>
            <w:tcW w:w="1188" w:type="dxa"/>
          </w:tcPr>
          <w:p w:rsidR="00E46275" w:rsidRDefault="00E46275"/>
        </w:tc>
        <w:tc>
          <w:tcPr>
            <w:tcW w:w="1499" w:type="dxa"/>
          </w:tcPr>
          <w:p w:rsidR="00E46275" w:rsidRDefault="00E46275"/>
        </w:tc>
        <w:tc>
          <w:tcPr>
            <w:tcW w:w="2917" w:type="dxa"/>
          </w:tcPr>
          <w:p w:rsidR="00E46275" w:rsidRDefault="00E46275"/>
        </w:tc>
        <w:tc>
          <w:tcPr>
            <w:tcW w:w="1276" w:type="dxa"/>
          </w:tcPr>
          <w:p w:rsidR="00E46275" w:rsidRDefault="00E46275"/>
        </w:tc>
      </w:tr>
      <w:tr w:rsidR="00E46275" w:rsidTr="00E46275">
        <w:trPr>
          <w:trHeight w:val="685"/>
        </w:trPr>
        <w:tc>
          <w:tcPr>
            <w:tcW w:w="1131" w:type="dxa"/>
          </w:tcPr>
          <w:p w:rsidR="00E46275" w:rsidRDefault="00E46275"/>
        </w:tc>
        <w:tc>
          <w:tcPr>
            <w:tcW w:w="1131" w:type="dxa"/>
          </w:tcPr>
          <w:p w:rsidR="00E46275" w:rsidRDefault="00E46275"/>
        </w:tc>
        <w:tc>
          <w:tcPr>
            <w:tcW w:w="1277" w:type="dxa"/>
          </w:tcPr>
          <w:p w:rsidR="00E46275" w:rsidRDefault="00E46275"/>
        </w:tc>
        <w:tc>
          <w:tcPr>
            <w:tcW w:w="851" w:type="dxa"/>
          </w:tcPr>
          <w:p w:rsidR="00E46275" w:rsidRDefault="00E46275"/>
        </w:tc>
        <w:tc>
          <w:tcPr>
            <w:tcW w:w="3042" w:type="dxa"/>
          </w:tcPr>
          <w:p w:rsidR="00E46275" w:rsidRDefault="00E46275"/>
        </w:tc>
        <w:tc>
          <w:tcPr>
            <w:tcW w:w="1188" w:type="dxa"/>
          </w:tcPr>
          <w:p w:rsidR="00E46275" w:rsidRDefault="00E46275"/>
        </w:tc>
        <w:tc>
          <w:tcPr>
            <w:tcW w:w="1499" w:type="dxa"/>
          </w:tcPr>
          <w:p w:rsidR="00E46275" w:rsidRDefault="00E46275"/>
        </w:tc>
        <w:tc>
          <w:tcPr>
            <w:tcW w:w="2917" w:type="dxa"/>
          </w:tcPr>
          <w:p w:rsidR="00E46275" w:rsidRDefault="00E46275"/>
        </w:tc>
        <w:tc>
          <w:tcPr>
            <w:tcW w:w="1276" w:type="dxa"/>
          </w:tcPr>
          <w:p w:rsidR="00E46275" w:rsidRDefault="00E46275"/>
        </w:tc>
      </w:tr>
      <w:tr w:rsidR="00E46275" w:rsidTr="00E46275">
        <w:trPr>
          <w:trHeight w:val="647"/>
        </w:trPr>
        <w:tc>
          <w:tcPr>
            <w:tcW w:w="1131" w:type="dxa"/>
          </w:tcPr>
          <w:p w:rsidR="00E46275" w:rsidRDefault="00E46275"/>
        </w:tc>
        <w:tc>
          <w:tcPr>
            <w:tcW w:w="1131" w:type="dxa"/>
          </w:tcPr>
          <w:p w:rsidR="00E46275" w:rsidRDefault="00E46275"/>
        </w:tc>
        <w:tc>
          <w:tcPr>
            <w:tcW w:w="1277" w:type="dxa"/>
          </w:tcPr>
          <w:p w:rsidR="00E46275" w:rsidRDefault="00E46275"/>
        </w:tc>
        <w:tc>
          <w:tcPr>
            <w:tcW w:w="851" w:type="dxa"/>
          </w:tcPr>
          <w:p w:rsidR="00E46275" w:rsidRDefault="00E46275"/>
        </w:tc>
        <w:tc>
          <w:tcPr>
            <w:tcW w:w="3042" w:type="dxa"/>
          </w:tcPr>
          <w:p w:rsidR="00E46275" w:rsidRDefault="00E46275"/>
        </w:tc>
        <w:tc>
          <w:tcPr>
            <w:tcW w:w="1188" w:type="dxa"/>
          </w:tcPr>
          <w:p w:rsidR="00E46275" w:rsidRDefault="00E46275"/>
        </w:tc>
        <w:tc>
          <w:tcPr>
            <w:tcW w:w="1499" w:type="dxa"/>
          </w:tcPr>
          <w:p w:rsidR="00E46275" w:rsidRDefault="00E46275"/>
        </w:tc>
        <w:tc>
          <w:tcPr>
            <w:tcW w:w="2917" w:type="dxa"/>
          </w:tcPr>
          <w:p w:rsidR="00E46275" w:rsidRDefault="00E46275"/>
        </w:tc>
        <w:tc>
          <w:tcPr>
            <w:tcW w:w="1276" w:type="dxa"/>
          </w:tcPr>
          <w:p w:rsidR="00E46275" w:rsidRDefault="00E46275"/>
        </w:tc>
      </w:tr>
    </w:tbl>
    <w:p w:rsidR="003F76D2" w:rsidRDefault="003F76D2"/>
    <w:sectPr w:rsidR="003F76D2" w:rsidSect="00E4627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146" w:rsidRDefault="00096146" w:rsidP="00526722">
      <w:pPr>
        <w:spacing w:after="0" w:line="240" w:lineRule="auto"/>
      </w:pPr>
      <w:r>
        <w:separator/>
      </w:r>
    </w:p>
  </w:endnote>
  <w:endnote w:type="continuationSeparator" w:id="1">
    <w:p w:rsidR="00096146" w:rsidRDefault="00096146" w:rsidP="0052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146" w:rsidRDefault="00096146" w:rsidP="00526722">
      <w:pPr>
        <w:spacing w:after="0" w:line="240" w:lineRule="auto"/>
      </w:pPr>
      <w:r>
        <w:separator/>
      </w:r>
    </w:p>
  </w:footnote>
  <w:footnote w:type="continuationSeparator" w:id="1">
    <w:p w:rsidR="00096146" w:rsidRDefault="00096146" w:rsidP="0052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22" w:rsidRPr="00526722" w:rsidRDefault="00526722" w:rsidP="00526722">
    <w:pPr>
      <w:spacing w:after="0" w:line="240" w:lineRule="auto"/>
      <w:ind w:left="11328" w:firstLine="708"/>
      <w:jc w:val="both"/>
      <w:rPr>
        <w:rStyle w:val="markedcontent"/>
        <w:rFonts w:ascii="Times New Roman" w:hAnsi="Times New Roman" w:cs="Times New Roman"/>
        <w:b/>
        <w:bCs/>
        <w:sz w:val="20"/>
        <w:szCs w:val="20"/>
      </w:rPr>
    </w:pPr>
    <w:r w:rsidRPr="00D40738">
      <w:rPr>
        <w:rFonts w:ascii="Times New Roman" w:hAnsi="Times New Roman" w:cs="Times New Roman"/>
        <w:b/>
        <w:bCs/>
        <w:sz w:val="20"/>
        <w:szCs w:val="20"/>
      </w:rPr>
      <w:t>Załącznik nr 2 do</w:t>
    </w:r>
    <w:r w:rsidRPr="00526722">
      <w:rPr>
        <w:rStyle w:val="markedcontent"/>
        <w:rFonts w:ascii="Times New Roman" w:hAnsi="Times New Roman" w:cs="Times New Roman"/>
        <w:b/>
        <w:bCs/>
        <w:sz w:val="20"/>
        <w:szCs w:val="20"/>
      </w:rPr>
      <w:t xml:space="preserve"> Procedury zgłaszania naruszeń i ochrony osób dokonujących zgłoszeń naruszeń</w:t>
    </w:r>
  </w:p>
  <w:p w:rsidR="00526722" w:rsidRDefault="00526722" w:rsidP="00526722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526722">
      <w:rPr>
        <w:rFonts w:ascii="Times New Roman" w:hAnsi="Times New Roman" w:cs="Times New Roman"/>
        <w:sz w:val="28"/>
        <w:szCs w:val="28"/>
      </w:rPr>
      <w:t>REJESTR ZGŁOSZEŃ NARUSZEŃ</w:t>
    </w:r>
  </w:p>
  <w:p w:rsidR="00500852" w:rsidRPr="00500852" w:rsidRDefault="00500852" w:rsidP="00526722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</w:t>
    </w:r>
    <w:r w:rsidRPr="00500852">
      <w:rPr>
        <w:rFonts w:ascii="Times New Roman" w:hAnsi="Times New Roman" w:cs="Times New Roman"/>
        <w:sz w:val="24"/>
        <w:szCs w:val="24"/>
      </w:rPr>
      <w:t xml:space="preserve"> ……. </w:t>
    </w:r>
    <w:r>
      <w:rPr>
        <w:rFonts w:ascii="Times New Roman" w:hAnsi="Times New Roman" w:cs="Times New Roman"/>
        <w:sz w:val="24"/>
        <w:szCs w:val="24"/>
      </w:rPr>
      <w:t xml:space="preserve">……….. </w:t>
    </w:r>
    <w:r w:rsidRPr="00500852">
      <w:rPr>
        <w:rFonts w:ascii="Times New Roman" w:hAnsi="Times New Roman" w:cs="Times New Roman"/>
        <w:sz w:val="24"/>
        <w:szCs w:val="24"/>
      </w:rPr>
      <w:t>(</w:t>
    </w:r>
    <w:r w:rsidRPr="00500852">
      <w:rPr>
        <w:rFonts w:ascii="Times New Roman" w:hAnsi="Times New Roman" w:cs="Times New Roman"/>
        <w:i/>
        <w:iCs/>
        <w:sz w:val="24"/>
        <w:szCs w:val="24"/>
      </w:rPr>
      <w:t>nazwa jednostki</w:t>
    </w:r>
    <w:r w:rsidRPr="00500852">
      <w:rPr>
        <w:rFonts w:ascii="Times New Roman" w:hAnsi="Times New Roman" w:cs="Times New Roman"/>
        <w:sz w:val="24"/>
        <w:szCs w:val="24"/>
      </w:rPr>
      <w:t>)</w:t>
    </w:r>
  </w:p>
  <w:p w:rsidR="00526722" w:rsidRDefault="00526722">
    <w:pPr>
      <w:pStyle w:val="Nagwek"/>
    </w:pPr>
  </w:p>
  <w:p w:rsidR="00526722" w:rsidRDefault="00526722">
    <w:pPr>
      <w:pStyle w:val="Nagwek"/>
    </w:pPr>
  </w:p>
  <w:p w:rsidR="00526722" w:rsidRDefault="00526722">
    <w:pPr>
      <w:pStyle w:val="Nagwek"/>
    </w:pPr>
  </w:p>
  <w:p w:rsidR="00526722" w:rsidRDefault="00526722">
    <w:pPr>
      <w:pStyle w:val="Nagwek"/>
    </w:pPr>
  </w:p>
  <w:p w:rsidR="00526722" w:rsidRDefault="0052672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275"/>
    <w:rsid w:val="00096146"/>
    <w:rsid w:val="003F76D2"/>
    <w:rsid w:val="00500852"/>
    <w:rsid w:val="00526722"/>
    <w:rsid w:val="008B4582"/>
    <w:rsid w:val="00D363C1"/>
    <w:rsid w:val="00D40738"/>
    <w:rsid w:val="00E46275"/>
    <w:rsid w:val="00FE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722"/>
  </w:style>
  <w:style w:type="paragraph" w:styleId="Stopka">
    <w:name w:val="footer"/>
    <w:basedOn w:val="Normalny"/>
    <w:link w:val="StopkaZnak"/>
    <w:uiPriority w:val="99"/>
    <w:unhideWhenUsed/>
    <w:rsid w:val="0052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722"/>
  </w:style>
  <w:style w:type="character" w:customStyle="1" w:styleId="markedcontent">
    <w:name w:val="markedcontent"/>
    <w:basedOn w:val="Domylnaczcionkaakapitu"/>
    <w:rsid w:val="00526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PaulinaKoralewska</dc:creator>
  <cp:lastModifiedBy>admin</cp:lastModifiedBy>
  <cp:revision>2</cp:revision>
  <dcterms:created xsi:type="dcterms:W3CDTF">2021-12-09T13:32:00Z</dcterms:created>
  <dcterms:modified xsi:type="dcterms:W3CDTF">2021-12-09T13:32:00Z</dcterms:modified>
</cp:coreProperties>
</file>