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C25" w:rsidRDefault="00A70C25" w:rsidP="00A70C25">
      <w:pPr>
        <w:tabs>
          <w:tab w:val="left" w:pos="7080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A70C25" w:rsidRPr="008529B8" w:rsidRDefault="00A70C25" w:rsidP="00A70C25">
      <w:pPr>
        <w:tabs>
          <w:tab w:val="left" w:pos="7080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529B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</w:t>
      </w:r>
      <w:r w:rsidR="007432A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279</w:t>
      </w:r>
      <w:bookmarkStart w:id="0" w:name="_GoBack"/>
      <w:bookmarkEnd w:id="0"/>
      <w:r w:rsidRPr="008529B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/2016</w:t>
      </w:r>
    </w:p>
    <w:p w:rsidR="00A70C25" w:rsidRPr="008529B8" w:rsidRDefault="00A70C25" w:rsidP="00A70C25">
      <w:pPr>
        <w:keepNext/>
        <w:spacing w:after="0" w:line="0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529B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Zarządu Powiatu Wągrowieckiego</w:t>
      </w:r>
    </w:p>
    <w:p w:rsidR="00A70C25" w:rsidRPr="008529B8" w:rsidRDefault="00A70C25" w:rsidP="00A70C2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529B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07 kwietnia</w:t>
      </w:r>
      <w:r w:rsidRPr="008529B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2016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roku</w:t>
      </w:r>
    </w:p>
    <w:p w:rsidR="00A70C25" w:rsidRPr="008529B8" w:rsidRDefault="00A70C25" w:rsidP="00A70C2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70C25" w:rsidRPr="008529B8" w:rsidRDefault="00A70C25" w:rsidP="00A70C25">
      <w:pPr>
        <w:tabs>
          <w:tab w:val="left" w:pos="9600"/>
        </w:tabs>
        <w:spacing w:after="0" w:line="0" w:lineRule="atLeast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29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zmiany uchwały budżetowej na 2016</w:t>
      </w:r>
      <w:r w:rsidRPr="008529B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8529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</w:t>
      </w:r>
    </w:p>
    <w:p w:rsidR="00A70C25" w:rsidRPr="008529B8" w:rsidRDefault="00A70C25" w:rsidP="00A70C25">
      <w:pPr>
        <w:tabs>
          <w:tab w:val="left" w:pos="9600"/>
        </w:tabs>
        <w:spacing w:after="0" w:line="0" w:lineRule="atLeast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70C25" w:rsidRPr="008529B8" w:rsidRDefault="00A70C25" w:rsidP="00A70C25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Na podstawie art. </w:t>
      </w:r>
      <w:r w:rsidRPr="000F2A2C">
        <w:rPr>
          <w:rFonts w:ascii="Times New Roman" w:eastAsia="Times New Roman" w:hAnsi="Times New Roman" w:cs="Times New Roman"/>
          <w:lang w:eastAsia="pl-PL"/>
        </w:rPr>
        <w:t xml:space="preserve">257 pkt  3 ustawy </w:t>
      </w:r>
      <w:r w:rsidRPr="008529B8">
        <w:rPr>
          <w:rFonts w:ascii="Times New Roman" w:eastAsia="Times New Roman" w:hAnsi="Times New Roman" w:cs="Times New Roman"/>
          <w:lang w:eastAsia="pl-PL"/>
        </w:rPr>
        <w:t>z dnia 27 sierpnia 2009r. o finansach publicznych (Dz. U. z 2013r., poz. 885 ze zm.) oraz § 6 pkt 2 Uchwały Rady Powiatu Wągrowieckiego Nr XIV/90/2015 z dnia 23 grudnia 2015r., Zarząd Powiatu Wągrowieckiego uchwala co następuje:</w:t>
      </w:r>
    </w:p>
    <w:p w:rsidR="00A70C25" w:rsidRPr="008529B8" w:rsidRDefault="00A70C25" w:rsidP="00A70C25">
      <w:pPr>
        <w:tabs>
          <w:tab w:val="left" w:pos="9600"/>
        </w:tabs>
        <w:spacing w:after="0" w:line="0" w:lineRule="atLeast"/>
        <w:ind w:right="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29B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A70C25" w:rsidRPr="008529B8" w:rsidRDefault="00A70C25" w:rsidP="00A70C25">
      <w:pPr>
        <w:spacing w:after="0" w:line="0" w:lineRule="atLeast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b/>
          <w:bCs/>
          <w:lang w:eastAsia="pl-PL"/>
        </w:rPr>
        <w:t>§ 1</w:t>
      </w:r>
      <w:r w:rsidRPr="008529B8">
        <w:rPr>
          <w:rFonts w:ascii="Times New Roman" w:eastAsia="Times New Roman" w:hAnsi="Times New Roman" w:cs="Times New Roman"/>
          <w:lang w:eastAsia="pl-PL"/>
        </w:rPr>
        <w:t>.  W uchwale budżetowej powiatu na 2016 rok przyjętej Uchwałą Nr XIV/90/2015 Rady Powiatu</w:t>
      </w:r>
      <w:r w:rsidRPr="008529B8">
        <w:rPr>
          <w:rFonts w:ascii="Times New Roman" w:eastAsia="Times New Roman" w:hAnsi="Times New Roman" w:cs="Times New Roman"/>
          <w:i/>
          <w:iCs/>
          <w:lang w:eastAsia="pl-PL"/>
        </w:rPr>
        <w:t xml:space="preserve">   </w:t>
      </w:r>
      <w:r w:rsidRPr="008529B8">
        <w:rPr>
          <w:rFonts w:ascii="Times New Roman" w:eastAsia="Times New Roman" w:hAnsi="Times New Roman" w:cs="Times New Roman"/>
          <w:iCs/>
          <w:lang w:eastAsia="pl-PL"/>
        </w:rPr>
        <w:t xml:space="preserve">    </w:t>
      </w:r>
      <w:r w:rsidRPr="008529B8">
        <w:rPr>
          <w:rFonts w:ascii="Times New Roman" w:eastAsia="Times New Roman" w:hAnsi="Times New Roman" w:cs="Times New Roman"/>
          <w:lang w:eastAsia="pl-PL"/>
        </w:rPr>
        <w:t>Wągrowieckiego z dnia 23 grudnia 2015r., zmienionej uchwałami:</w:t>
      </w:r>
    </w:p>
    <w:p w:rsidR="00A70C25" w:rsidRPr="008529B8" w:rsidRDefault="00A70C25" w:rsidP="00A70C25">
      <w:pPr>
        <w:spacing w:after="0" w:line="0" w:lineRule="atLeast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529B8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</w:t>
      </w:r>
      <w:r w:rsidRPr="008529B8">
        <w:rPr>
          <w:rFonts w:ascii="Times New Roman" w:eastAsia="Times New Roman" w:hAnsi="Times New Roman" w:cs="Times New Roman"/>
          <w:bCs/>
          <w:lang w:eastAsia="pl-PL"/>
        </w:rPr>
        <w:t xml:space="preserve"> Nr</w:t>
      </w:r>
      <w:r w:rsidRPr="008529B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8529B8">
        <w:rPr>
          <w:rFonts w:ascii="Times New Roman" w:eastAsia="Times New Roman" w:hAnsi="Times New Roman" w:cs="Times New Roman"/>
          <w:bCs/>
          <w:lang w:eastAsia="pl-PL"/>
        </w:rPr>
        <w:t>XV/98/2016 Rady Powiatu Wągrowiec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kiego z dnia 27 stycznia 2016 roku, </w:t>
      </w:r>
    </w:p>
    <w:p w:rsidR="00A70C25" w:rsidRPr="008529B8" w:rsidRDefault="00A70C25" w:rsidP="00A70C25">
      <w:pPr>
        <w:tabs>
          <w:tab w:val="left" w:pos="7080"/>
        </w:tabs>
        <w:spacing w:after="0" w:line="0" w:lineRule="atLeast"/>
        <w:rPr>
          <w:rFonts w:ascii="Times New Roman" w:eastAsia="Times New Roman" w:hAnsi="Times New Roman" w:cs="Times New Roman"/>
          <w:bCs/>
          <w:lang w:eastAsia="pl-PL"/>
        </w:rPr>
      </w:pPr>
      <w:r w:rsidRPr="008529B8">
        <w:rPr>
          <w:rFonts w:ascii="Times New Roman" w:eastAsia="Times New Roman" w:hAnsi="Times New Roman" w:cs="Times New Roman"/>
          <w:bCs/>
          <w:lang w:eastAsia="pl-PL"/>
        </w:rPr>
        <w:t xml:space="preserve">           Nr 248/2016 Zarządu Powiatu Wągrowiec</w:t>
      </w:r>
      <w:r>
        <w:rPr>
          <w:rFonts w:ascii="Times New Roman" w:eastAsia="Times New Roman" w:hAnsi="Times New Roman" w:cs="Times New Roman"/>
          <w:bCs/>
          <w:lang w:eastAsia="pl-PL"/>
        </w:rPr>
        <w:t>kiego z dnia 28 stycznia 2016 roku,</w:t>
      </w:r>
    </w:p>
    <w:p w:rsidR="00A70C25" w:rsidRDefault="00A70C25" w:rsidP="00A70C25">
      <w:pPr>
        <w:tabs>
          <w:tab w:val="left" w:pos="7080"/>
        </w:tabs>
        <w:spacing w:after="0" w:line="0" w:lineRule="atLeast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   </w:t>
      </w:r>
      <w:r w:rsidRPr="008529B8">
        <w:rPr>
          <w:rFonts w:ascii="Times New Roman" w:eastAsia="Times New Roman" w:hAnsi="Times New Roman" w:cs="Times New Roman"/>
          <w:bCs/>
          <w:lang w:eastAsia="pl-PL"/>
        </w:rPr>
        <w:t>Nr 254/2016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8529B8">
        <w:rPr>
          <w:rFonts w:ascii="Times New Roman" w:eastAsia="Times New Roman" w:hAnsi="Times New Roman" w:cs="Times New Roman"/>
          <w:bCs/>
          <w:lang w:eastAsia="pl-PL"/>
        </w:rPr>
        <w:t>Zarządu Powiatu Wągrowieckiego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z dnia 11 lutego 2016 roku,</w:t>
      </w:r>
    </w:p>
    <w:p w:rsidR="00A70C25" w:rsidRPr="008529B8" w:rsidRDefault="00A70C25" w:rsidP="00A70C25">
      <w:pPr>
        <w:tabs>
          <w:tab w:val="left" w:pos="7080"/>
        </w:tabs>
        <w:spacing w:after="0" w:line="0" w:lineRule="atLeast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   Nr XVI/104/2016 Rady Powiatu Wągrowieckiego z dnia 24 lutego 2016 roku,</w:t>
      </w:r>
    </w:p>
    <w:p w:rsidR="00A70C25" w:rsidRDefault="00A70C25" w:rsidP="00A70C25">
      <w:pPr>
        <w:tabs>
          <w:tab w:val="left" w:pos="7080"/>
        </w:tabs>
        <w:spacing w:after="0" w:line="0" w:lineRule="atLeast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   </w:t>
      </w:r>
      <w:r w:rsidRPr="00610F43">
        <w:rPr>
          <w:rFonts w:ascii="Times New Roman" w:eastAsia="Times New Roman" w:hAnsi="Times New Roman" w:cs="Times New Roman"/>
          <w:bCs/>
          <w:lang w:eastAsia="pl-PL"/>
        </w:rPr>
        <w:t>Nr 259/2016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610F43">
        <w:rPr>
          <w:rFonts w:ascii="Times New Roman" w:eastAsia="Times New Roman" w:hAnsi="Times New Roman" w:cs="Times New Roman"/>
          <w:bCs/>
          <w:lang w:eastAsia="pl-PL"/>
        </w:rPr>
        <w:t>Zarządu Powiatu Wągrowieckiego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610F43">
        <w:rPr>
          <w:rFonts w:ascii="Times New Roman" w:eastAsia="Times New Roman" w:hAnsi="Times New Roman" w:cs="Times New Roman"/>
          <w:bCs/>
          <w:lang w:eastAsia="pl-PL"/>
        </w:rPr>
        <w:t>z dnia 25 lutego 2016 roku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A70C25" w:rsidRDefault="00A70C25" w:rsidP="00A70C25">
      <w:pPr>
        <w:tabs>
          <w:tab w:val="left" w:pos="7080"/>
        </w:tabs>
        <w:spacing w:after="0" w:line="0" w:lineRule="atLeast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   </w:t>
      </w:r>
      <w:r w:rsidRPr="00A946DA">
        <w:rPr>
          <w:rFonts w:ascii="Times New Roman" w:eastAsia="Times New Roman" w:hAnsi="Times New Roman" w:cs="Times New Roman"/>
          <w:bCs/>
          <w:lang w:eastAsia="pl-PL"/>
        </w:rPr>
        <w:t>Nr 268/2016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A946DA">
        <w:rPr>
          <w:rFonts w:ascii="Times New Roman" w:eastAsia="Times New Roman" w:hAnsi="Times New Roman" w:cs="Times New Roman"/>
          <w:bCs/>
          <w:lang w:eastAsia="pl-PL"/>
        </w:rPr>
        <w:t>Zarządu Powiatu Wągrowieckiego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A946DA">
        <w:rPr>
          <w:rFonts w:ascii="Times New Roman" w:eastAsia="Times New Roman" w:hAnsi="Times New Roman" w:cs="Times New Roman"/>
          <w:bCs/>
          <w:lang w:eastAsia="pl-PL"/>
        </w:rPr>
        <w:t>z dnia 17 marca 2016 roku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A70C25" w:rsidRDefault="00A70C25" w:rsidP="00A70C25">
      <w:pPr>
        <w:tabs>
          <w:tab w:val="left" w:pos="7080"/>
        </w:tabs>
        <w:spacing w:after="0" w:line="0" w:lineRule="atLeast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   </w:t>
      </w:r>
      <w:r w:rsidRPr="00A70C25">
        <w:rPr>
          <w:rFonts w:ascii="Times New Roman" w:eastAsia="Times New Roman" w:hAnsi="Times New Roman" w:cs="Times New Roman"/>
          <w:bCs/>
          <w:lang w:eastAsia="pl-PL"/>
        </w:rPr>
        <w:t>Nr 273/2016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A70C25">
        <w:rPr>
          <w:rFonts w:ascii="Times New Roman" w:eastAsia="Times New Roman" w:hAnsi="Times New Roman" w:cs="Times New Roman"/>
          <w:bCs/>
          <w:lang w:eastAsia="pl-PL"/>
        </w:rPr>
        <w:t>Zarządu Powiatu Wągrowieckiego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A70C25">
        <w:rPr>
          <w:rFonts w:ascii="Times New Roman" w:eastAsia="Times New Roman" w:hAnsi="Times New Roman" w:cs="Times New Roman"/>
          <w:bCs/>
          <w:lang w:eastAsia="pl-PL"/>
        </w:rPr>
        <w:t>z dnia 30 marca 2016 roku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A70C25" w:rsidRPr="00A70C25" w:rsidRDefault="00A70C25" w:rsidP="00A70C25">
      <w:pPr>
        <w:tabs>
          <w:tab w:val="left" w:pos="7080"/>
        </w:tabs>
        <w:spacing w:after="0" w:line="0" w:lineRule="atLeast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   Nr XVII/118/2016 Rady Powiatu Wągrowieckiego z dnia 30 marca 2016 roku,</w:t>
      </w:r>
    </w:p>
    <w:p w:rsidR="00A70C25" w:rsidRPr="00610F43" w:rsidRDefault="00A70C25" w:rsidP="00A70C25">
      <w:pPr>
        <w:tabs>
          <w:tab w:val="left" w:pos="7080"/>
        </w:tabs>
        <w:spacing w:after="0" w:line="0" w:lineRule="atLeast"/>
        <w:rPr>
          <w:rFonts w:ascii="Times New Roman" w:eastAsia="Times New Roman" w:hAnsi="Times New Roman" w:cs="Times New Roman"/>
          <w:bCs/>
          <w:lang w:eastAsia="pl-PL"/>
        </w:rPr>
      </w:pPr>
    </w:p>
    <w:p w:rsidR="00A70C25" w:rsidRPr="008529B8" w:rsidRDefault="00A70C25" w:rsidP="00A70C25">
      <w:p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           dokonuje się następujących zmian: </w:t>
      </w:r>
    </w:p>
    <w:tbl>
      <w:tblPr>
        <w:tblW w:w="1015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57"/>
      </w:tblGrid>
      <w:tr w:rsidR="00A70C25" w:rsidRPr="008529B8" w:rsidTr="006136A9">
        <w:trPr>
          <w:trHeight w:val="39"/>
        </w:trPr>
        <w:tc>
          <w:tcPr>
            <w:tcW w:w="10157" w:type="dxa"/>
            <w:tcBorders>
              <w:top w:val="nil"/>
              <w:left w:val="nil"/>
              <w:bottom w:val="nil"/>
              <w:right w:val="nil"/>
            </w:tcBorders>
          </w:tcPr>
          <w:p w:rsidR="00A70C25" w:rsidRPr="008529B8" w:rsidRDefault="00A70C25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pl-PL"/>
              </w:rPr>
            </w:pPr>
          </w:p>
        </w:tc>
      </w:tr>
    </w:tbl>
    <w:p w:rsidR="00A70C25" w:rsidRPr="008529B8" w:rsidRDefault="00A70C25" w:rsidP="00A70C25">
      <w:pPr>
        <w:tabs>
          <w:tab w:val="left" w:pos="360"/>
        </w:tabs>
        <w:spacing w:after="0" w:line="0" w:lineRule="atLeast"/>
        <w:ind w:left="284"/>
        <w:jc w:val="both"/>
        <w:rPr>
          <w:rFonts w:ascii="Times New Roman" w:eastAsia="Times New Roman" w:hAnsi="Times New Roman" w:cs="Times"/>
          <w:lang w:eastAsia="pl-PL"/>
        </w:rPr>
      </w:pPr>
      <w:r w:rsidRPr="008529B8">
        <w:rPr>
          <w:rFonts w:ascii="Times New Roman" w:eastAsia="Times New Roman" w:hAnsi="Times New Roman" w:cs="Times"/>
          <w:lang w:eastAsia="pl-PL"/>
        </w:rPr>
        <w:t xml:space="preserve"> </w:t>
      </w:r>
      <w:r w:rsidRPr="008529B8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70C25" w:rsidRDefault="00A70C25" w:rsidP="00A70C25">
      <w:pPr>
        <w:numPr>
          <w:ilvl w:val="0"/>
          <w:numId w:val="1"/>
        </w:numPr>
        <w:tabs>
          <w:tab w:val="left" w:pos="360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      w załączniku  Nr 2 do Uchwały dotyczącym wydatków budżetu powiatu na 2016 rok: </w:t>
      </w:r>
    </w:p>
    <w:p w:rsidR="006E0E4A" w:rsidRDefault="006E0E4A" w:rsidP="006E0E4A">
      <w:pPr>
        <w:tabs>
          <w:tab w:val="left" w:pos="360"/>
        </w:tabs>
        <w:spacing w:after="0" w:line="0" w:lineRule="atLeast"/>
        <w:jc w:val="both"/>
        <w:rPr>
          <w:rFonts w:ascii="Times New Roman" w:eastAsia="Times New Roman" w:hAnsi="Times New Roman" w:cs="Times"/>
          <w:sz w:val="18"/>
          <w:szCs w:val="18"/>
          <w:lang w:eastAsia="pl-PL"/>
        </w:rPr>
      </w:pPr>
    </w:p>
    <w:tbl>
      <w:tblPr>
        <w:tblW w:w="1018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417"/>
        <w:gridCol w:w="46"/>
        <w:gridCol w:w="301"/>
        <w:gridCol w:w="286"/>
        <w:gridCol w:w="60"/>
        <w:gridCol w:w="29"/>
        <w:gridCol w:w="90"/>
        <w:gridCol w:w="301"/>
        <w:gridCol w:w="61"/>
        <w:gridCol w:w="136"/>
        <w:gridCol w:w="150"/>
        <w:gridCol w:w="2183"/>
        <w:gridCol w:w="1293"/>
        <w:gridCol w:w="10"/>
        <w:gridCol w:w="6"/>
        <w:gridCol w:w="1228"/>
        <w:gridCol w:w="1148"/>
        <w:gridCol w:w="17"/>
        <w:gridCol w:w="976"/>
        <w:gridCol w:w="17"/>
        <w:gridCol w:w="1244"/>
        <w:gridCol w:w="50"/>
        <w:gridCol w:w="8"/>
        <w:gridCol w:w="23"/>
        <w:gridCol w:w="51"/>
      </w:tblGrid>
      <w:tr w:rsidR="006E0E4A" w:rsidRPr="00475D75" w:rsidTr="006136A9">
        <w:trPr>
          <w:gridAfter w:val="4"/>
          <w:wAfter w:w="131" w:type="dxa"/>
          <w:trHeight w:val="39"/>
        </w:trPr>
        <w:tc>
          <w:tcPr>
            <w:tcW w:w="1005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6E0E4A" w:rsidRPr="00475D75" w:rsidTr="006136A9">
        <w:trPr>
          <w:gridAfter w:val="4"/>
          <w:wAfter w:w="131" w:type="dxa"/>
          <w:trHeight w:val="390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36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Zwiększenie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Zmniejszenie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Plan po zmianach</w:t>
            </w:r>
          </w:p>
        </w:tc>
      </w:tr>
      <w:tr w:rsidR="006E0E4A" w:rsidRPr="00475D75" w:rsidTr="006136A9">
        <w:trPr>
          <w:gridAfter w:val="4"/>
          <w:wAfter w:w="131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0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6E0E4A" w:rsidRPr="00475D75" w:rsidTr="006136A9">
        <w:trPr>
          <w:trHeight w:val="13"/>
        </w:trPr>
        <w:tc>
          <w:tcPr>
            <w:tcW w:w="10131" w:type="dxa"/>
            <w:gridSpan w:val="2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6E0E4A" w:rsidRPr="00475D75" w:rsidTr="006136A9">
        <w:trPr>
          <w:trHeight w:val="13"/>
        </w:trPr>
        <w:tc>
          <w:tcPr>
            <w:tcW w:w="1013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E0E4A" w:rsidRPr="00475D75" w:rsidTr="006136A9">
        <w:trPr>
          <w:trHeight w:val="13"/>
        </w:trPr>
        <w:tc>
          <w:tcPr>
            <w:tcW w:w="10131" w:type="dxa"/>
            <w:gridSpan w:val="2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E0E4A" w:rsidRPr="00475D75" w:rsidTr="006136A9">
        <w:trPr>
          <w:trHeight w:val="39"/>
        </w:trPr>
        <w:tc>
          <w:tcPr>
            <w:tcW w:w="1013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E0E4A" w:rsidRPr="00475D75" w:rsidTr="006136A9">
        <w:trPr>
          <w:gridAfter w:val="4"/>
          <w:wAfter w:w="131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900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4 051 000,00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1 434 513,00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5 485 513,00</w:t>
            </w:r>
          </w:p>
        </w:tc>
      </w:tr>
      <w:tr w:rsidR="006E0E4A" w:rsidRPr="00475D75" w:rsidTr="006136A9">
        <w:trPr>
          <w:gridAfter w:val="4"/>
          <w:wAfter w:w="131" w:type="dxa"/>
          <w:trHeight w:val="13"/>
        </w:trPr>
        <w:tc>
          <w:tcPr>
            <w:tcW w:w="1005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6E0E4A" w:rsidRPr="00475D75" w:rsidTr="006136A9">
        <w:trPr>
          <w:gridAfter w:val="4"/>
          <w:wAfter w:w="131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60014</w:t>
            </w:r>
          </w:p>
        </w:tc>
        <w:tc>
          <w:tcPr>
            <w:tcW w:w="431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Drogi publiczne powiatowe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3 441 000,00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1 434 513,00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4 875 513,00</w:t>
            </w:r>
          </w:p>
        </w:tc>
      </w:tr>
      <w:tr w:rsidR="006E0E4A" w:rsidRPr="00475D75" w:rsidTr="006136A9">
        <w:trPr>
          <w:gridAfter w:val="4"/>
          <w:wAfter w:w="131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58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</w:tc>
      </w:tr>
      <w:tr w:rsidR="006E0E4A" w:rsidRPr="00475D75" w:rsidTr="006136A9">
        <w:trPr>
          <w:gridAfter w:val="3"/>
          <w:wAfter w:w="8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6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Wydatki majątkowe</w:t>
            </w:r>
          </w:p>
        </w:tc>
        <w:tc>
          <w:tcPr>
            <w:tcW w:w="124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1 434 513,00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1 734 513,00</w:t>
            </w:r>
          </w:p>
        </w:tc>
        <w:tc>
          <w:tcPr>
            <w:tcW w:w="5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6E0E4A" w:rsidRPr="00475D75" w:rsidTr="006136A9">
        <w:trPr>
          <w:gridAfter w:val="3"/>
          <w:wAfter w:w="81" w:type="dxa"/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6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0E4A" w:rsidRPr="00475D75" w:rsidTr="006136A9">
        <w:trPr>
          <w:gridAfter w:val="2"/>
          <w:wAfter w:w="74" w:type="dxa"/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12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E0E4A" w:rsidRPr="00475D75" w:rsidTr="006136A9">
        <w:trPr>
          <w:gridAfter w:val="2"/>
          <w:wAfter w:w="74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812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E0E4A" w:rsidRPr="00475D75" w:rsidTr="006136A9">
        <w:trPr>
          <w:gridAfter w:val="3"/>
          <w:wAfter w:w="81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475D75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inwestycje i zakupy inwestycyjne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475D75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6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475D75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1 434 513,00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475D75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475D75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1 734 513,00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E0E4A" w:rsidRPr="00475D75" w:rsidTr="006136A9">
        <w:trPr>
          <w:gridAfter w:val="2"/>
          <w:wAfter w:w="74" w:type="dxa"/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46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6E0E4A" w:rsidRPr="00475D75" w:rsidTr="006136A9">
        <w:trPr>
          <w:gridAfter w:val="4"/>
          <w:wAfter w:w="13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60" w:type="dxa"/>
            <w:gridSpan w:val="15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6E0E4A" w:rsidRPr="00475D75" w:rsidTr="006136A9">
        <w:trPr>
          <w:gridAfter w:val="4"/>
          <w:wAfter w:w="131" w:type="dxa"/>
          <w:trHeight w:val="130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8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6E0E4A" w:rsidRPr="00475D75" w:rsidTr="006136A9">
        <w:trPr>
          <w:gridAfter w:val="2"/>
          <w:wAfter w:w="73" w:type="dxa"/>
          <w:trHeight w:val="13"/>
        </w:trPr>
        <w:tc>
          <w:tcPr>
            <w:tcW w:w="10050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6E0E4A" w:rsidRPr="00475D75" w:rsidTr="006136A9">
        <w:trPr>
          <w:gridAfter w:val="2"/>
          <w:wAfter w:w="73" w:type="dxa"/>
          <w:trHeight w:val="13"/>
        </w:trPr>
        <w:tc>
          <w:tcPr>
            <w:tcW w:w="1005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E0E4A" w:rsidRPr="00475D75" w:rsidTr="006136A9">
        <w:trPr>
          <w:gridAfter w:val="2"/>
          <w:wAfter w:w="73" w:type="dxa"/>
          <w:trHeight w:val="13"/>
        </w:trPr>
        <w:tc>
          <w:tcPr>
            <w:tcW w:w="10050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E0E4A" w:rsidRPr="00475D75" w:rsidTr="006136A9">
        <w:trPr>
          <w:gridAfter w:val="2"/>
          <w:wAfter w:w="73" w:type="dxa"/>
          <w:trHeight w:val="39"/>
        </w:trPr>
        <w:tc>
          <w:tcPr>
            <w:tcW w:w="1005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E0E4A" w:rsidRPr="00475D75" w:rsidTr="006136A9">
        <w:trPr>
          <w:gridAfter w:val="4"/>
          <w:wAfter w:w="131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4900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7 373 785,00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7 111,00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7 111,00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7 373 785,00</w:t>
            </w:r>
          </w:p>
        </w:tc>
      </w:tr>
      <w:tr w:rsidR="006E0E4A" w:rsidRPr="00475D75" w:rsidTr="006136A9">
        <w:trPr>
          <w:gridAfter w:val="4"/>
          <w:wAfter w:w="131" w:type="dxa"/>
          <w:trHeight w:val="13"/>
        </w:trPr>
        <w:tc>
          <w:tcPr>
            <w:tcW w:w="1005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6E0E4A" w:rsidRPr="00475D75" w:rsidTr="006136A9">
        <w:trPr>
          <w:gridAfter w:val="4"/>
          <w:wAfter w:w="131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75020</w:t>
            </w:r>
          </w:p>
        </w:tc>
        <w:tc>
          <w:tcPr>
            <w:tcW w:w="431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Starostwa powiatowe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6 800 182,00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7 111,00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7 111,00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6 800 182,00</w:t>
            </w:r>
          </w:p>
        </w:tc>
      </w:tr>
      <w:tr w:rsidR="006E0E4A" w:rsidRPr="00475D75" w:rsidTr="006136A9">
        <w:trPr>
          <w:gridAfter w:val="4"/>
          <w:wAfter w:w="131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58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</w:tc>
      </w:tr>
      <w:tr w:rsidR="006E0E4A" w:rsidRPr="00475D75" w:rsidTr="006136A9">
        <w:trPr>
          <w:gridAfter w:val="3"/>
          <w:wAfter w:w="8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6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Wydatki majątkowe</w:t>
            </w:r>
          </w:p>
        </w:tc>
        <w:tc>
          <w:tcPr>
            <w:tcW w:w="124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24 000,00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7 111,00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7 111,00</w:t>
            </w:r>
          </w:p>
        </w:tc>
        <w:tc>
          <w:tcPr>
            <w:tcW w:w="124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24 000,00</w:t>
            </w:r>
          </w:p>
        </w:tc>
        <w:tc>
          <w:tcPr>
            <w:tcW w:w="5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6E0E4A" w:rsidRPr="00475D75" w:rsidTr="006136A9">
        <w:trPr>
          <w:gridAfter w:val="3"/>
          <w:wAfter w:w="81" w:type="dxa"/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6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0E4A" w:rsidRPr="00475D75" w:rsidTr="006136A9">
        <w:trPr>
          <w:gridAfter w:val="2"/>
          <w:wAfter w:w="74" w:type="dxa"/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12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E0E4A" w:rsidRPr="00475D75" w:rsidTr="006136A9">
        <w:trPr>
          <w:gridAfter w:val="2"/>
          <w:wAfter w:w="74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812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E0E4A" w:rsidRPr="00475D75" w:rsidTr="006136A9">
        <w:trPr>
          <w:gridAfter w:val="3"/>
          <w:wAfter w:w="81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475D75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inwestycje i zakupy inwestycyjne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475D75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24 000,00</w:t>
            </w:r>
          </w:p>
        </w:tc>
        <w:tc>
          <w:tcPr>
            <w:tcW w:w="116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475D75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7 111,00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475D75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7 111,00</w:t>
            </w:r>
          </w:p>
        </w:tc>
        <w:tc>
          <w:tcPr>
            <w:tcW w:w="124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475D75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24 000,00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E0E4A" w:rsidRPr="00475D75" w:rsidTr="006136A9">
        <w:trPr>
          <w:gridAfter w:val="2"/>
          <w:wAfter w:w="74" w:type="dxa"/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46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6E0E4A" w:rsidRPr="00475D75" w:rsidTr="006136A9">
        <w:trPr>
          <w:gridAfter w:val="4"/>
          <w:wAfter w:w="13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60" w:type="dxa"/>
            <w:gridSpan w:val="15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6E0E4A" w:rsidRPr="00475D75" w:rsidTr="006136A9">
        <w:trPr>
          <w:gridAfter w:val="4"/>
          <w:wAfter w:w="131" w:type="dxa"/>
          <w:trHeight w:val="130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8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6E0E4A" w:rsidRPr="00475D75" w:rsidTr="006136A9">
        <w:trPr>
          <w:gridAfter w:val="2"/>
          <w:wAfter w:w="73" w:type="dxa"/>
          <w:trHeight w:val="13"/>
        </w:trPr>
        <w:tc>
          <w:tcPr>
            <w:tcW w:w="10050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6E0E4A" w:rsidRPr="00475D75" w:rsidTr="006136A9">
        <w:trPr>
          <w:gridAfter w:val="2"/>
          <w:wAfter w:w="73" w:type="dxa"/>
          <w:trHeight w:val="13"/>
        </w:trPr>
        <w:tc>
          <w:tcPr>
            <w:tcW w:w="1005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E0E4A" w:rsidRPr="00475D75" w:rsidTr="006136A9">
        <w:trPr>
          <w:gridAfter w:val="2"/>
          <w:wAfter w:w="73" w:type="dxa"/>
          <w:trHeight w:val="13"/>
        </w:trPr>
        <w:tc>
          <w:tcPr>
            <w:tcW w:w="10050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E0E4A" w:rsidRPr="00475D75" w:rsidTr="006136A9">
        <w:trPr>
          <w:gridAfter w:val="2"/>
          <w:wAfter w:w="73" w:type="dxa"/>
          <w:trHeight w:val="39"/>
        </w:trPr>
        <w:tc>
          <w:tcPr>
            <w:tcW w:w="1005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E0E4A" w:rsidRPr="00475D75" w:rsidTr="006136A9">
        <w:trPr>
          <w:gridAfter w:val="4"/>
          <w:wAfter w:w="131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758</w:t>
            </w:r>
          </w:p>
        </w:tc>
        <w:tc>
          <w:tcPr>
            <w:tcW w:w="4900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1 987 367,41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1 434 513,00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552 854,41</w:t>
            </w:r>
          </w:p>
        </w:tc>
      </w:tr>
      <w:tr w:rsidR="006E0E4A" w:rsidRPr="00475D75" w:rsidTr="006136A9">
        <w:trPr>
          <w:gridAfter w:val="4"/>
          <w:wAfter w:w="131" w:type="dxa"/>
          <w:trHeight w:val="13"/>
        </w:trPr>
        <w:tc>
          <w:tcPr>
            <w:tcW w:w="1005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6E0E4A" w:rsidRPr="00475D75" w:rsidTr="006136A9">
        <w:trPr>
          <w:gridAfter w:val="4"/>
          <w:wAfter w:w="131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75818</w:t>
            </w:r>
          </w:p>
        </w:tc>
        <w:tc>
          <w:tcPr>
            <w:tcW w:w="431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Rezerwy ogólne i celowe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1 987 367,41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1 434 513,00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552 854,41</w:t>
            </w:r>
          </w:p>
        </w:tc>
      </w:tr>
      <w:tr w:rsidR="006E0E4A" w:rsidRPr="00475D75" w:rsidTr="006136A9">
        <w:trPr>
          <w:gridAfter w:val="4"/>
          <w:wAfter w:w="131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58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</w:tc>
      </w:tr>
      <w:tr w:rsidR="006E0E4A" w:rsidRPr="00475D75" w:rsidTr="006136A9">
        <w:trPr>
          <w:gridAfter w:val="3"/>
          <w:wAfter w:w="8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6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Wydatki majątkowe</w:t>
            </w:r>
          </w:p>
        </w:tc>
        <w:tc>
          <w:tcPr>
            <w:tcW w:w="124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1 434 513,00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1 434 513,00</w:t>
            </w:r>
          </w:p>
        </w:tc>
        <w:tc>
          <w:tcPr>
            <w:tcW w:w="124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6E0E4A" w:rsidRPr="00475D75" w:rsidTr="006136A9">
        <w:trPr>
          <w:gridAfter w:val="3"/>
          <w:wAfter w:w="81" w:type="dxa"/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6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0E4A" w:rsidRPr="00475D75" w:rsidTr="006136A9">
        <w:trPr>
          <w:gridAfter w:val="2"/>
          <w:wAfter w:w="74" w:type="dxa"/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12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E0E4A" w:rsidRPr="00475D75" w:rsidTr="006136A9">
        <w:trPr>
          <w:gridAfter w:val="2"/>
          <w:wAfter w:w="74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812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E0E4A" w:rsidRPr="00475D75" w:rsidTr="006136A9">
        <w:trPr>
          <w:gridAfter w:val="3"/>
          <w:wAfter w:w="81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475D75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inwestycje i zakupy inwestycyjne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475D75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1 434 513,00</w:t>
            </w:r>
          </w:p>
        </w:tc>
        <w:tc>
          <w:tcPr>
            <w:tcW w:w="116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475D75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475D75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1 434 513,00</w:t>
            </w:r>
          </w:p>
        </w:tc>
        <w:tc>
          <w:tcPr>
            <w:tcW w:w="124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475D75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E0E4A" w:rsidRPr="00475D75" w:rsidTr="006136A9">
        <w:trPr>
          <w:gridAfter w:val="2"/>
          <w:wAfter w:w="74" w:type="dxa"/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46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6E0E4A" w:rsidRPr="00475D75" w:rsidTr="006136A9">
        <w:trPr>
          <w:gridAfter w:val="4"/>
          <w:wAfter w:w="13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60" w:type="dxa"/>
            <w:gridSpan w:val="15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6E0E4A" w:rsidRPr="00475D75" w:rsidTr="006136A9">
        <w:trPr>
          <w:gridAfter w:val="4"/>
          <w:wAfter w:w="131" w:type="dxa"/>
          <w:trHeight w:val="61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E4A" w:rsidRPr="00475D75" w:rsidTr="006136A9">
        <w:trPr>
          <w:gridAfter w:val="4"/>
          <w:wAfter w:w="13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8889" w:type="dxa"/>
            <w:gridSpan w:val="16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6E0E4A" w:rsidRPr="00475D75" w:rsidTr="006136A9">
        <w:trPr>
          <w:gridAfter w:val="4"/>
          <w:wAfter w:w="13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8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6E0E4A" w:rsidRPr="00475D75" w:rsidTr="006136A9">
        <w:trPr>
          <w:gridAfter w:val="4"/>
          <w:wAfter w:w="13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89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6E0E4A" w:rsidRPr="00475D75" w:rsidTr="006136A9">
        <w:trPr>
          <w:gridAfter w:val="4"/>
          <w:wAfter w:w="131" w:type="dxa"/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88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</w:tr>
      <w:tr w:rsidR="006E0E4A" w:rsidRPr="00475D75" w:rsidTr="006136A9">
        <w:trPr>
          <w:gridAfter w:val="4"/>
          <w:wAfter w:w="13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67 146 895,96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1 441 624,00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6E0E4A" w:rsidRPr="00475D75" w:rsidTr="006136A9">
        <w:trPr>
          <w:gridAfter w:val="4"/>
          <w:wAfter w:w="131" w:type="dxa"/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5D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RAZEM WYDATKI</w:t>
            </w:r>
          </w:p>
        </w:tc>
        <w:tc>
          <w:tcPr>
            <w:tcW w:w="13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1 441 624,00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D7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67 146 895,96</w:t>
            </w:r>
          </w:p>
        </w:tc>
      </w:tr>
      <w:tr w:rsidR="006E0E4A" w:rsidRPr="00475D75" w:rsidTr="006136A9">
        <w:trPr>
          <w:gridAfter w:val="4"/>
          <w:wAfter w:w="131" w:type="dxa"/>
          <w:trHeight w:val="2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9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E0E4A" w:rsidRPr="00475D75" w:rsidTr="006136A9">
        <w:trPr>
          <w:gridAfter w:val="4"/>
          <w:wAfter w:w="131" w:type="dxa"/>
          <w:trHeight w:val="78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13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3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"/>
                <w:szCs w:val="5"/>
              </w:rPr>
            </w:pPr>
          </w:p>
        </w:tc>
      </w:tr>
      <w:tr w:rsidR="006E0E4A" w:rsidRPr="00475D75" w:rsidTr="006136A9">
        <w:trPr>
          <w:gridAfter w:val="4"/>
          <w:wAfter w:w="13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89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6E0E4A" w:rsidRPr="00475D75" w:rsidTr="006136A9">
        <w:trPr>
          <w:gridAfter w:val="4"/>
          <w:wAfter w:w="13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8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6E0E4A" w:rsidRPr="00475D75" w:rsidTr="006136A9">
        <w:trPr>
          <w:gridAfter w:val="4"/>
          <w:wAfter w:w="13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89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E0E4A" w:rsidRPr="00475D75" w:rsidRDefault="006E0E4A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</w:tbl>
    <w:p w:rsidR="006E0E4A" w:rsidRPr="008529B8" w:rsidRDefault="006E0E4A" w:rsidP="006E0E4A">
      <w:pPr>
        <w:tabs>
          <w:tab w:val="left" w:pos="360"/>
        </w:tabs>
        <w:spacing w:after="0" w:line="0" w:lineRule="atLeast"/>
        <w:jc w:val="both"/>
        <w:rPr>
          <w:rFonts w:ascii="Times New Roman" w:eastAsia="Times New Roman" w:hAnsi="Times New Roman" w:cs="Times"/>
          <w:lang w:eastAsia="pl-PL"/>
        </w:rPr>
      </w:pPr>
    </w:p>
    <w:p w:rsidR="00A70C25" w:rsidRDefault="00A70C25" w:rsidP="00A70C25">
      <w:pPr>
        <w:tabs>
          <w:tab w:val="left" w:pos="360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1015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54"/>
      </w:tblGrid>
      <w:tr w:rsidR="00A70C25" w:rsidRPr="005F4732" w:rsidTr="00A70C25">
        <w:trPr>
          <w:trHeight w:val="39"/>
        </w:trPr>
        <w:tc>
          <w:tcPr>
            <w:tcW w:w="10154" w:type="dxa"/>
            <w:tcBorders>
              <w:top w:val="nil"/>
              <w:left w:val="nil"/>
              <w:bottom w:val="nil"/>
              <w:right w:val="nil"/>
            </w:tcBorders>
          </w:tcPr>
          <w:p w:rsidR="00A70C25" w:rsidRPr="005F4732" w:rsidRDefault="00A70C25" w:rsidP="0061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</w:tbl>
    <w:p w:rsidR="00A70C25" w:rsidRPr="008529B8" w:rsidRDefault="00A70C25" w:rsidP="00A70C25">
      <w:pPr>
        <w:spacing w:after="0" w:line="0" w:lineRule="atLeast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lastRenderedPageBreak/>
        <w:t xml:space="preserve">W związku z powyższym wydatki określone w § 2 ust. 1 i 2 Uchwały Nr XIV/90/2015 </w:t>
      </w:r>
      <w:r w:rsidRPr="00A70C25">
        <w:rPr>
          <w:rFonts w:ascii="Times New Roman" w:eastAsia="Times New Roman" w:hAnsi="Times New Roman" w:cs="Times New Roman"/>
          <w:lang w:eastAsia="pl-PL"/>
        </w:rPr>
        <w:t xml:space="preserve">nie ulegną                 </w:t>
      </w:r>
      <w:r w:rsidRPr="008529B8">
        <w:rPr>
          <w:rFonts w:ascii="Times New Roman" w:eastAsia="Times New Roman" w:hAnsi="Times New Roman" w:cs="Times New Roman"/>
          <w:lang w:eastAsia="pl-PL"/>
        </w:rPr>
        <w:t xml:space="preserve">zmianie i wyniosą  kwotę </w:t>
      </w:r>
      <w:r w:rsidR="006E0E4A">
        <w:rPr>
          <w:rFonts w:ascii="Times New Roman" w:eastAsia="Times New Roman" w:hAnsi="Times New Roman" w:cs="Times New Roman"/>
          <w:b/>
          <w:bCs/>
          <w:lang w:eastAsia="pl-PL"/>
        </w:rPr>
        <w:t>67.146.895</w:t>
      </w:r>
      <w:r w:rsidRPr="008529B8">
        <w:rPr>
          <w:rFonts w:ascii="Times New Roman" w:eastAsia="Times New Roman" w:hAnsi="Times New Roman" w:cs="Times New Roman"/>
          <w:b/>
          <w:bCs/>
          <w:lang w:eastAsia="pl-PL"/>
        </w:rPr>
        <w:t xml:space="preserve">,96 </w:t>
      </w:r>
      <w:r w:rsidRPr="008529B8">
        <w:rPr>
          <w:rFonts w:ascii="Times New Roman" w:eastAsia="Times New Roman" w:hAnsi="Times New Roman" w:cs="Times New Roman"/>
          <w:lang w:eastAsia="pl-PL"/>
        </w:rPr>
        <w:t>zł, z tego:</w:t>
      </w:r>
    </w:p>
    <w:p w:rsidR="00A70C25" w:rsidRPr="008529B8" w:rsidRDefault="00A70C25" w:rsidP="00A70C25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529B8">
        <w:rPr>
          <w:rFonts w:ascii="Times New Roman" w:eastAsia="Times New Roman" w:hAnsi="Times New Roman" w:cs="Times New Roman"/>
          <w:lang w:eastAsia="pl-PL"/>
        </w:rPr>
        <w:tab/>
        <w:t xml:space="preserve">  1) wydatki bieżące w wysokości</w:t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  <w:t xml:space="preserve">     </w:t>
      </w:r>
      <w:r w:rsidR="00651055">
        <w:rPr>
          <w:rFonts w:ascii="Times New Roman" w:eastAsia="Times New Roman" w:hAnsi="Times New Roman" w:cs="Times New Roman"/>
          <w:lang w:eastAsia="pl-PL"/>
        </w:rPr>
        <w:t>- 63.634.082</w:t>
      </w:r>
      <w:r w:rsidRPr="008529B8">
        <w:rPr>
          <w:rFonts w:ascii="Times New Roman" w:eastAsia="Times New Roman" w:hAnsi="Times New Roman" w:cs="Times New Roman"/>
          <w:lang w:eastAsia="pl-PL"/>
        </w:rPr>
        <w:t>,96 zł,</w:t>
      </w:r>
    </w:p>
    <w:p w:rsidR="00A70C25" w:rsidRPr="008529B8" w:rsidRDefault="00A70C25" w:rsidP="00A70C25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color w:val="FF0000"/>
          <w:lang w:eastAsia="pl-PL"/>
        </w:rPr>
        <w:t xml:space="preserve">  </w:t>
      </w:r>
      <w:r w:rsidRPr="008529B8">
        <w:rPr>
          <w:rFonts w:ascii="Times New Roman" w:eastAsia="Times New Roman" w:hAnsi="Times New Roman" w:cs="Times New Roman"/>
          <w:color w:val="FF0000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 xml:space="preserve">       w tym na:</w:t>
      </w:r>
    </w:p>
    <w:p w:rsidR="00A70C25" w:rsidRPr="008529B8" w:rsidRDefault="00A70C25" w:rsidP="00A70C25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        a) wydatki jednostek b</w:t>
      </w:r>
      <w:r>
        <w:rPr>
          <w:rFonts w:ascii="Times New Roman" w:eastAsia="Times New Roman" w:hAnsi="Times New Roman" w:cs="Times New Roman"/>
          <w:lang w:eastAsia="pl-PL"/>
        </w:rPr>
        <w:t>udżetowych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      </w:t>
      </w:r>
      <w:r w:rsidR="00651055">
        <w:rPr>
          <w:rFonts w:ascii="Times New Roman" w:eastAsia="Times New Roman" w:hAnsi="Times New Roman" w:cs="Times New Roman"/>
          <w:lang w:eastAsia="pl-PL"/>
        </w:rPr>
        <w:t>- 56.586.147</w:t>
      </w:r>
      <w:r w:rsidRPr="008529B8">
        <w:rPr>
          <w:rFonts w:ascii="Times New Roman" w:eastAsia="Times New Roman" w:hAnsi="Times New Roman" w:cs="Times New Roman"/>
          <w:lang w:eastAsia="pl-PL"/>
        </w:rPr>
        <w:t>,41 zł,</w:t>
      </w:r>
    </w:p>
    <w:p w:rsidR="00A70C25" w:rsidRPr="008529B8" w:rsidRDefault="00A70C25" w:rsidP="00A70C25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  <w:t>z tego:</w:t>
      </w:r>
    </w:p>
    <w:p w:rsidR="00A70C25" w:rsidRPr="008529B8" w:rsidRDefault="00A70C25" w:rsidP="00A70C25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i/>
          <w:iCs/>
          <w:lang w:eastAsia="pl-PL"/>
        </w:rPr>
        <w:t xml:space="preserve">  </w:t>
      </w:r>
      <w:r w:rsidRPr="008529B8">
        <w:rPr>
          <w:rFonts w:ascii="Times New Roman" w:eastAsia="Times New Roman" w:hAnsi="Times New Roman" w:cs="Times New Roman"/>
          <w:i/>
          <w:iCs/>
          <w:lang w:eastAsia="pl-PL"/>
        </w:rPr>
        <w:tab/>
        <w:t xml:space="preserve">        </w:t>
      </w:r>
      <w:r w:rsidRPr="008529B8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>- wynagrodzenia i składki o</w:t>
      </w:r>
      <w:r w:rsidR="00651055">
        <w:rPr>
          <w:rFonts w:ascii="Times New Roman" w:eastAsia="Times New Roman" w:hAnsi="Times New Roman" w:cs="Times New Roman"/>
          <w:lang w:eastAsia="pl-PL"/>
        </w:rPr>
        <w:t xml:space="preserve">d nich naliczane </w:t>
      </w:r>
      <w:r w:rsidR="00651055">
        <w:rPr>
          <w:rFonts w:ascii="Times New Roman" w:eastAsia="Times New Roman" w:hAnsi="Times New Roman" w:cs="Times New Roman"/>
          <w:lang w:eastAsia="pl-PL"/>
        </w:rPr>
        <w:tab/>
      </w:r>
      <w:r w:rsidR="00651055">
        <w:rPr>
          <w:rFonts w:ascii="Times New Roman" w:eastAsia="Times New Roman" w:hAnsi="Times New Roman" w:cs="Times New Roman"/>
          <w:lang w:eastAsia="pl-PL"/>
        </w:rPr>
        <w:tab/>
        <w:t>-  41.416.918</w:t>
      </w:r>
      <w:r w:rsidRPr="008529B8">
        <w:rPr>
          <w:rFonts w:ascii="Times New Roman" w:eastAsia="Times New Roman" w:hAnsi="Times New Roman" w:cs="Times New Roman"/>
          <w:lang w:eastAsia="pl-PL"/>
        </w:rPr>
        <w:t>,00 zł,</w:t>
      </w:r>
    </w:p>
    <w:p w:rsidR="00A70C25" w:rsidRPr="008529B8" w:rsidRDefault="00A70C25" w:rsidP="00A70C25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8529B8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>- wydatki związane z realizacją</w:t>
      </w:r>
      <w:r>
        <w:rPr>
          <w:rFonts w:ascii="Times New Roman" w:eastAsia="Times New Roman" w:hAnsi="Times New Roman" w:cs="Times New Roman"/>
          <w:lang w:eastAsia="pl-PL"/>
        </w:rPr>
        <w:t xml:space="preserve"> ich </w:t>
      </w:r>
      <w:r w:rsidR="00651055">
        <w:rPr>
          <w:rFonts w:ascii="Times New Roman" w:eastAsia="Times New Roman" w:hAnsi="Times New Roman" w:cs="Times New Roman"/>
          <w:lang w:eastAsia="pl-PL"/>
        </w:rPr>
        <w:t xml:space="preserve">statutowych zadań </w:t>
      </w:r>
      <w:r w:rsidR="00651055">
        <w:rPr>
          <w:rFonts w:ascii="Times New Roman" w:eastAsia="Times New Roman" w:hAnsi="Times New Roman" w:cs="Times New Roman"/>
          <w:lang w:eastAsia="pl-PL"/>
        </w:rPr>
        <w:tab/>
        <w:t>-  15.169.229</w:t>
      </w:r>
      <w:r w:rsidRPr="008529B8">
        <w:rPr>
          <w:rFonts w:ascii="Times New Roman" w:eastAsia="Times New Roman" w:hAnsi="Times New Roman" w:cs="Times New Roman"/>
          <w:lang w:eastAsia="pl-PL"/>
        </w:rPr>
        <w:t>,41 zł,</w:t>
      </w:r>
    </w:p>
    <w:p w:rsidR="00A70C25" w:rsidRPr="008529B8" w:rsidRDefault="00A70C25" w:rsidP="00A70C2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i/>
          <w:iCs/>
          <w:sz w:val="24"/>
          <w:lang w:eastAsia="pl-PL"/>
        </w:rPr>
        <w:t xml:space="preserve">                  </w:t>
      </w:r>
      <w:r w:rsidRPr="008529B8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8529B8">
        <w:rPr>
          <w:rFonts w:ascii="Times New Roman" w:eastAsia="Times New Roman" w:hAnsi="Times New Roman" w:cs="Times New Roman"/>
          <w:lang w:eastAsia="pl-PL"/>
        </w:rPr>
        <w:t>b) dotacje na zadania</w:t>
      </w:r>
      <w:r>
        <w:rPr>
          <w:rFonts w:ascii="Times New Roman" w:eastAsia="Times New Roman" w:hAnsi="Times New Roman" w:cs="Times New Roman"/>
          <w:lang w:eastAsia="pl-PL"/>
        </w:rPr>
        <w:t xml:space="preserve"> bieżące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       </w:t>
      </w:r>
      <w:r w:rsidR="00651055">
        <w:rPr>
          <w:rFonts w:ascii="Times New Roman" w:eastAsia="Times New Roman" w:hAnsi="Times New Roman" w:cs="Times New Roman"/>
          <w:lang w:eastAsia="pl-PL"/>
        </w:rPr>
        <w:t>-   2.348.855</w:t>
      </w:r>
      <w:r w:rsidRPr="008529B8">
        <w:rPr>
          <w:rFonts w:ascii="Times New Roman" w:eastAsia="Times New Roman" w:hAnsi="Times New Roman" w:cs="Times New Roman"/>
          <w:lang w:eastAsia="pl-PL"/>
        </w:rPr>
        <w:t xml:space="preserve"> zł,</w:t>
      </w:r>
    </w:p>
    <w:p w:rsidR="00A70C25" w:rsidRPr="008529B8" w:rsidRDefault="00A70C25" w:rsidP="00A70C2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 xml:space="preserve">        c) świadczenia na rzecz osób fizycznych</w:t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  <w:t xml:space="preserve">            </w:t>
      </w:r>
      <w:r w:rsidR="00651055">
        <w:rPr>
          <w:rFonts w:ascii="Times New Roman" w:eastAsia="Times New Roman" w:hAnsi="Times New Roman" w:cs="Times New Roman"/>
          <w:lang w:eastAsia="pl-PL"/>
        </w:rPr>
        <w:t>-   3.427.061</w:t>
      </w:r>
      <w:r w:rsidRPr="008529B8">
        <w:rPr>
          <w:rFonts w:ascii="Times New Roman" w:eastAsia="Times New Roman" w:hAnsi="Times New Roman" w:cs="Times New Roman"/>
          <w:lang w:eastAsia="pl-PL"/>
        </w:rPr>
        <w:t xml:space="preserve"> zł,</w:t>
      </w:r>
    </w:p>
    <w:p w:rsidR="00A70C25" w:rsidRPr="008529B8" w:rsidRDefault="00A70C25" w:rsidP="00A70C2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i/>
          <w:iCs/>
          <w:color w:val="FF0000"/>
          <w:lang w:eastAsia="pl-PL"/>
        </w:rPr>
        <w:tab/>
      </w:r>
      <w:r w:rsidRPr="008529B8">
        <w:rPr>
          <w:rFonts w:ascii="Times New Roman" w:eastAsia="Times New Roman" w:hAnsi="Times New Roman" w:cs="Times New Roman"/>
          <w:i/>
          <w:iCs/>
          <w:lang w:eastAsia="pl-PL"/>
        </w:rPr>
        <w:t xml:space="preserve">        </w:t>
      </w:r>
      <w:r w:rsidRPr="008529B8">
        <w:rPr>
          <w:rFonts w:ascii="Times New Roman" w:eastAsia="Times New Roman" w:hAnsi="Times New Roman" w:cs="Times New Roman"/>
          <w:lang w:eastAsia="pl-PL"/>
        </w:rPr>
        <w:t>d) wydatki na programy finansowane z udziałem środków,</w:t>
      </w:r>
    </w:p>
    <w:p w:rsidR="00A70C25" w:rsidRPr="008529B8" w:rsidRDefault="00A70C25" w:rsidP="00A70C2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  <w:t>o których mowa w art.5 ust. 1, pkt. 2 i 3 ustawy o finansach</w:t>
      </w:r>
    </w:p>
    <w:p w:rsidR="00A70C25" w:rsidRPr="008529B8" w:rsidRDefault="00A70C25" w:rsidP="00A70C25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             publicznych, w części związanej z realizacją zadań jednostki </w:t>
      </w:r>
    </w:p>
    <w:p w:rsidR="00A70C25" w:rsidRPr="008529B8" w:rsidRDefault="00A70C25" w:rsidP="00A70C2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>samorządu terytorialnego</w:t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  <w:t>-      822.019,55 zł,</w:t>
      </w:r>
    </w:p>
    <w:p w:rsidR="00A70C25" w:rsidRPr="008529B8" w:rsidRDefault="00A70C25" w:rsidP="00A70C2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i/>
          <w:iCs/>
          <w:color w:val="FF0000"/>
          <w:sz w:val="24"/>
          <w:lang w:eastAsia="pl-PL"/>
        </w:rPr>
        <w:t xml:space="preserve">       </w:t>
      </w:r>
      <w:r w:rsidRPr="008529B8">
        <w:rPr>
          <w:rFonts w:ascii="Times New Roman" w:eastAsia="Times New Roman" w:hAnsi="Times New Roman" w:cs="Times New Roman"/>
          <w:i/>
          <w:iCs/>
          <w:color w:val="FF0000"/>
          <w:sz w:val="24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 xml:space="preserve">        e) obsługę długu jednostki samorządu terytorialnego</w:t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  <w:t>-      450.000,00 zł;</w:t>
      </w:r>
    </w:p>
    <w:p w:rsidR="00A70C25" w:rsidRPr="008529B8" w:rsidRDefault="00A70C25" w:rsidP="00A70C2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i/>
          <w:iCs/>
          <w:color w:val="FF0000"/>
          <w:lang w:eastAsia="pl-PL"/>
        </w:rPr>
        <w:t xml:space="preserve">           </w:t>
      </w:r>
      <w:r w:rsidRPr="008529B8">
        <w:rPr>
          <w:rFonts w:ascii="Times New Roman" w:eastAsia="Times New Roman" w:hAnsi="Times New Roman" w:cs="Times New Roman"/>
          <w:i/>
          <w:iCs/>
          <w:color w:val="FF0000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 xml:space="preserve">   2) wydatki majątkowe w wysokości</w:t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  <w:t xml:space="preserve">                       </w:t>
      </w:r>
      <w:r w:rsidR="00651055">
        <w:rPr>
          <w:rFonts w:ascii="Times New Roman" w:eastAsia="Times New Roman" w:hAnsi="Times New Roman" w:cs="Times New Roman"/>
          <w:lang w:eastAsia="pl-PL"/>
        </w:rPr>
        <w:t>-   3.512.813</w:t>
      </w:r>
      <w:r w:rsidRPr="008529B8">
        <w:rPr>
          <w:rFonts w:ascii="Times New Roman" w:eastAsia="Times New Roman" w:hAnsi="Times New Roman" w:cs="Times New Roman"/>
          <w:lang w:eastAsia="pl-PL"/>
        </w:rPr>
        <w:t xml:space="preserve"> zł,</w:t>
      </w:r>
    </w:p>
    <w:p w:rsidR="00A70C25" w:rsidRPr="008529B8" w:rsidRDefault="00A70C25" w:rsidP="00A70C2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ab/>
        <w:t xml:space="preserve">      z tego:</w:t>
      </w:r>
    </w:p>
    <w:p w:rsidR="00A70C25" w:rsidRPr="008529B8" w:rsidRDefault="00A70C25" w:rsidP="00A70C2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ab/>
        <w:t xml:space="preserve">      a)  inwestycje i zakupy inwestycyjne</w:t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t xml:space="preserve">   </w:t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="00651055">
        <w:rPr>
          <w:rFonts w:ascii="Times New Roman" w:eastAsia="Times New Roman" w:hAnsi="Times New Roman" w:cs="Times New Roman"/>
          <w:lang w:eastAsia="pl-PL"/>
        </w:rPr>
        <w:t>-   3.512.813</w:t>
      </w:r>
      <w:r w:rsidRPr="008529B8">
        <w:rPr>
          <w:rFonts w:ascii="Times New Roman" w:eastAsia="Times New Roman" w:hAnsi="Times New Roman" w:cs="Times New Roman"/>
          <w:lang w:eastAsia="pl-PL"/>
        </w:rPr>
        <w:t xml:space="preserve"> zł.</w:t>
      </w:r>
    </w:p>
    <w:p w:rsidR="00A70C25" w:rsidRPr="008529B8" w:rsidRDefault="00A70C25" w:rsidP="00A70C25">
      <w:pPr>
        <w:spacing w:after="0"/>
        <w:jc w:val="both"/>
        <w:rPr>
          <w:rFonts w:ascii="Times New Roman" w:hAnsi="Times New Roman" w:cs="Times New Roman"/>
        </w:rPr>
      </w:pPr>
      <w:r w:rsidRPr="008529B8">
        <w:rPr>
          <w:rFonts w:ascii="Times New Roman" w:hAnsi="Times New Roman" w:cs="Times New Roman"/>
        </w:rPr>
        <w:t xml:space="preserve">                         w tym:  na programy finansowane z udziałem środków,</w:t>
      </w:r>
    </w:p>
    <w:p w:rsidR="00A70C25" w:rsidRPr="008529B8" w:rsidRDefault="00A70C25" w:rsidP="00A70C25">
      <w:pPr>
        <w:spacing w:after="0"/>
        <w:jc w:val="both"/>
        <w:rPr>
          <w:rFonts w:ascii="Times New Roman" w:hAnsi="Times New Roman" w:cs="Times New Roman"/>
        </w:rPr>
      </w:pPr>
      <w:r w:rsidRPr="008529B8">
        <w:rPr>
          <w:rFonts w:ascii="Times New Roman" w:hAnsi="Times New Roman" w:cs="Times New Roman"/>
        </w:rPr>
        <w:t xml:space="preserve">                          o których mowa w art. 5 ust.1, pkt. 2 i 3 ustawy o finansach</w:t>
      </w:r>
    </w:p>
    <w:p w:rsidR="00A70C25" w:rsidRPr="008529B8" w:rsidRDefault="00A70C25" w:rsidP="00A70C25">
      <w:pPr>
        <w:spacing w:after="0"/>
        <w:jc w:val="both"/>
        <w:rPr>
          <w:rFonts w:ascii="Times New Roman" w:hAnsi="Times New Roman" w:cs="Times New Roman"/>
        </w:rPr>
      </w:pPr>
      <w:r w:rsidRPr="008529B8">
        <w:rPr>
          <w:rFonts w:ascii="Times New Roman" w:hAnsi="Times New Roman" w:cs="Times New Roman"/>
        </w:rPr>
        <w:t xml:space="preserve">                          publicznych</w:t>
      </w:r>
      <w:r w:rsidRPr="008529B8">
        <w:rPr>
          <w:rFonts w:ascii="Times New Roman" w:hAnsi="Times New Roman" w:cs="Times New Roman"/>
        </w:rPr>
        <w:tab/>
      </w:r>
      <w:r w:rsidRPr="008529B8">
        <w:rPr>
          <w:rFonts w:ascii="Times New Roman" w:hAnsi="Times New Roman" w:cs="Times New Roman"/>
        </w:rPr>
        <w:tab/>
      </w:r>
      <w:r w:rsidRPr="008529B8">
        <w:rPr>
          <w:rFonts w:ascii="Times New Roman" w:hAnsi="Times New Roman" w:cs="Times New Roman"/>
        </w:rPr>
        <w:tab/>
      </w:r>
      <w:r w:rsidRPr="008529B8">
        <w:rPr>
          <w:rFonts w:ascii="Times New Roman" w:hAnsi="Times New Roman" w:cs="Times New Roman"/>
        </w:rPr>
        <w:tab/>
      </w:r>
      <w:r w:rsidRPr="008529B8">
        <w:rPr>
          <w:rFonts w:ascii="Times New Roman" w:hAnsi="Times New Roman" w:cs="Times New Roman"/>
        </w:rPr>
        <w:tab/>
        <w:t xml:space="preserve">        -     50.000 zł,</w:t>
      </w:r>
    </w:p>
    <w:p w:rsidR="00A70C25" w:rsidRPr="008529B8" w:rsidRDefault="00A70C25" w:rsidP="00A70C25">
      <w:pPr>
        <w:spacing w:after="0"/>
        <w:jc w:val="both"/>
        <w:rPr>
          <w:rFonts w:ascii="Times New Roman" w:hAnsi="Times New Roman" w:cs="Times New Roman"/>
        </w:rPr>
      </w:pPr>
    </w:p>
    <w:p w:rsidR="00A70C25" w:rsidRDefault="00A70C25" w:rsidP="00A70C25">
      <w:p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                  zgodnie z załącznikiem Nr 1 do niniejszej Uchwały.</w:t>
      </w:r>
    </w:p>
    <w:p w:rsidR="006E0E4A" w:rsidRDefault="006E0E4A" w:rsidP="00A70C25">
      <w:p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A70C25" w:rsidRPr="006E0E4A" w:rsidRDefault="00A70C25" w:rsidP="006E0E4A">
      <w:pPr>
        <w:pStyle w:val="Akapitzlist"/>
        <w:numPr>
          <w:ilvl w:val="0"/>
          <w:numId w:val="1"/>
        </w:numPr>
        <w:tabs>
          <w:tab w:val="left" w:pos="360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6E0E4A">
        <w:rPr>
          <w:rFonts w:ascii="Times New Roman" w:eastAsia="Times New Roman" w:hAnsi="Times New Roman" w:cs="Times New Roman"/>
          <w:lang w:eastAsia="pl-PL"/>
        </w:rPr>
        <w:t xml:space="preserve"> Zmniejsza się o kwotę </w:t>
      </w:r>
      <w:r w:rsidR="00E60060" w:rsidRPr="006E0E4A">
        <w:rPr>
          <w:rFonts w:ascii="Times New Roman" w:eastAsia="Times New Roman" w:hAnsi="Times New Roman" w:cs="Times New Roman"/>
          <w:b/>
          <w:lang w:eastAsia="pl-PL"/>
        </w:rPr>
        <w:t>1.434.513</w:t>
      </w:r>
      <w:r w:rsidRPr="006E0E4A">
        <w:rPr>
          <w:rFonts w:ascii="Times New Roman" w:eastAsia="Times New Roman" w:hAnsi="Times New Roman" w:cs="Times New Roman"/>
          <w:lang w:eastAsia="pl-PL"/>
        </w:rPr>
        <w:t xml:space="preserve"> zł rezerwy na inwestycje i zakupy inwestycyjne.</w:t>
      </w:r>
    </w:p>
    <w:p w:rsidR="00A70C25" w:rsidRPr="008529B8" w:rsidRDefault="00A70C25" w:rsidP="00A70C25">
      <w:pPr>
        <w:tabs>
          <w:tab w:val="left" w:pos="426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0C25" w:rsidRPr="008529B8" w:rsidRDefault="00A70C25" w:rsidP="006E0E4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     W związku z powyższym kwota rezerw określona w § 7</w:t>
      </w:r>
      <w:r w:rsidRPr="008529B8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pkt. 3</w:t>
      </w:r>
      <w:r w:rsidRPr="008529B8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8529B8">
        <w:rPr>
          <w:rFonts w:ascii="Times New Roman" w:eastAsia="Times New Roman" w:hAnsi="Times New Roman" w:cs="Times New Roman"/>
          <w:lang w:eastAsia="pl-PL"/>
        </w:rPr>
        <w:t>Uchwały wynosi:</w:t>
      </w:r>
    </w:p>
    <w:p w:rsidR="00A70C25" w:rsidRPr="006E0E4A" w:rsidRDefault="00A70C25" w:rsidP="006E0E4A">
      <w:pPr>
        <w:pStyle w:val="Akapitzlist"/>
        <w:numPr>
          <w:ilvl w:val="0"/>
          <w:numId w:val="1"/>
        </w:numPr>
        <w:tabs>
          <w:tab w:val="left" w:pos="993"/>
        </w:tabs>
        <w:spacing w:after="0" w:line="240" w:lineRule="auto"/>
        <w:ind w:firstLine="65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6E0E4A">
        <w:rPr>
          <w:rFonts w:ascii="Times New Roman" w:eastAsia="Times New Roman" w:hAnsi="Times New Roman" w:cs="Times New Roman"/>
          <w:szCs w:val="24"/>
          <w:lang w:eastAsia="pl-PL"/>
        </w:rPr>
        <w:t xml:space="preserve">na inwestycje i zakupy inwestycyjne w wysokości </w:t>
      </w:r>
      <w:r w:rsidR="00E60060" w:rsidRPr="006E0E4A">
        <w:rPr>
          <w:rFonts w:ascii="Times New Roman" w:eastAsia="Times New Roman" w:hAnsi="Times New Roman" w:cs="Times New Roman"/>
          <w:b/>
          <w:szCs w:val="24"/>
          <w:lang w:eastAsia="pl-PL"/>
        </w:rPr>
        <w:t>0</w:t>
      </w:r>
      <w:r w:rsidRPr="006E0E4A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6E0E4A">
        <w:rPr>
          <w:rFonts w:ascii="Times New Roman" w:eastAsia="Times New Roman" w:hAnsi="Times New Roman" w:cs="Times New Roman"/>
          <w:szCs w:val="24"/>
          <w:lang w:eastAsia="pl-PL"/>
        </w:rPr>
        <w:t>zł.</w:t>
      </w:r>
      <w:r w:rsidRPr="006E0E4A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</w:p>
    <w:p w:rsidR="00A70C25" w:rsidRPr="00A70C25" w:rsidRDefault="00A70C25" w:rsidP="00A70C25">
      <w:pPr>
        <w:pStyle w:val="Akapitzlist"/>
        <w:spacing w:after="0" w:line="240" w:lineRule="auto"/>
        <w:ind w:left="1020"/>
        <w:jc w:val="both"/>
        <w:rPr>
          <w:rFonts w:ascii="Times New Roman" w:eastAsia="Times New Roman" w:hAnsi="Times New Roman" w:cs="Times"/>
          <w:lang w:eastAsia="pl-PL"/>
        </w:rPr>
      </w:pPr>
    </w:p>
    <w:p w:rsidR="00A70C25" w:rsidRPr="008529B8" w:rsidRDefault="00A70C25" w:rsidP="00A70C25">
      <w:pPr>
        <w:tabs>
          <w:tab w:val="left" w:pos="360"/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b/>
          <w:bCs/>
          <w:lang w:eastAsia="pl-PL"/>
        </w:rPr>
        <w:t>§ 2</w:t>
      </w:r>
      <w:r w:rsidRPr="008529B8">
        <w:rPr>
          <w:rFonts w:ascii="Times New Roman" w:eastAsia="Times New Roman" w:hAnsi="Times New Roman" w:cs="Times New Roman"/>
          <w:lang w:eastAsia="pl-PL"/>
        </w:rPr>
        <w:t>. Wykonanie uchwały powierza się Zarządowi Powiatu.</w:t>
      </w:r>
    </w:p>
    <w:p w:rsidR="00A70C25" w:rsidRPr="008529B8" w:rsidRDefault="00A70C25" w:rsidP="00A70C25">
      <w:pPr>
        <w:tabs>
          <w:tab w:val="left" w:pos="360"/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lang w:eastAsia="pl-PL"/>
        </w:rPr>
      </w:pPr>
    </w:p>
    <w:p w:rsidR="00A70C25" w:rsidRDefault="00A70C25" w:rsidP="00A70C25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b/>
          <w:bCs/>
          <w:lang w:eastAsia="pl-PL"/>
        </w:rPr>
        <w:t>§ 3</w:t>
      </w:r>
      <w:r w:rsidRPr="008529B8">
        <w:rPr>
          <w:rFonts w:ascii="Times New Roman" w:eastAsia="Times New Roman" w:hAnsi="Times New Roman" w:cs="Times New Roman"/>
          <w:lang w:eastAsia="pl-PL"/>
        </w:rPr>
        <w:t>. Uchwała wchodzi w życie z dniem podjęcia.</w:t>
      </w:r>
    </w:p>
    <w:p w:rsidR="00A70C25" w:rsidRPr="008529B8" w:rsidRDefault="00A70C25" w:rsidP="00A70C25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A70C25" w:rsidRPr="008529B8" w:rsidRDefault="00A70C25" w:rsidP="00A70C25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  <w:t>Starosta</w:t>
      </w:r>
    </w:p>
    <w:p w:rsidR="00A70C25" w:rsidRPr="008529B8" w:rsidRDefault="00A70C25" w:rsidP="00A70C25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A70C25" w:rsidRPr="008529B8" w:rsidRDefault="00A70C25" w:rsidP="00A70C25">
      <w:pPr>
        <w:spacing w:after="0" w:line="0" w:lineRule="atLeast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        …………………………………</w:t>
      </w:r>
    </w:p>
    <w:p w:rsidR="00A70C25" w:rsidRPr="008529B8" w:rsidRDefault="00A70C25" w:rsidP="00A70C25">
      <w:pPr>
        <w:spacing w:after="0" w:line="0" w:lineRule="atLeast"/>
        <w:ind w:left="6372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     /Tomasz Kranc/ </w:t>
      </w:r>
    </w:p>
    <w:p w:rsidR="00A70C25" w:rsidRPr="008529B8" w:rsidRDefault="00A70C25" w:rsidP="00A70C25">
      <w:pPr>
        <w:spacing w:after="0" w:line="0" w:lineRule="atLeast"/>
        <w:ind w:left="6372"/>
        <w:jc w:val="both"/>
        <w:rPr>
          <w:rFonts w:ascii="Times New Roman" w:eastAsia="Times New Roman" w:hAnsi="Times New Roman" w:cs="Times New Roman"/>
          <w:lang w:eastAsia="pl-PL"/>
        </w:rPr>
      </w:pPr>
    </w:p>
    <w:p w:rsidR="00A70C25" w:rsidRPr="008529B8" w:rsidRDefault="00A70C25" w:rsidP="00A70C25">
      <w:pPr>
        <w:spacing w:after="0" w:line="0" w:lineRule="atLeast"/>
        <w:ind w:left="6372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         Wicestarosta</w:t>
      </w:r>
    </w:p>
    <w:p w:rsidR="00A70C25" w:rsidRPr="008529B8" w:rsidRDefault="00A70C25" w:rsidP="00A70C25">
      <w:pPr>
        <w:spacing w:after="0" w:line="0" w:lineRule="atLeast"/>
        <w:ind w:left="6372"/>
        <w:jc w:val="both"/>
        <w:rPr>
          <w:rFonts w:ascii="Times New Roman" w:eastAsia="Times New Roman" w:hAnsi="Times New Roman" w:cs="Times New Roman"/>
          <w:lang w:eastAsia="pl-PL"/>
        </w:rPr>
      </w:pPr>
    </w:p>
    <w:p w:rsidR="00A70C25" w:rsidRPr="008529B8" w:rsidRDefault="00A70C25" w:rsidP="00A70C25">
      <w:pPr>
        <w:spacing w:after="0" w:line="0" w:lineRule="atLeast"/>
        <w:ind w:left="6372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:rsidR="00A70C25" w:rsidRPr="008529B8" w:rsidRDefault="00A70C25" w:rsidP="00A70C25">
      <w:pPr>
        <w:spacing w:after="0" w:line="0" w:lineRule="atLeast"/>
        <w:ind w:left="6372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       /Michał Piechocki/</w:t>
      </w:r>
    </w:p>
    <w:p w:rsidR="00A70C25" w:rsidRPr="008529B8" w:rsidRDefault="00A70C25" w:rsidP="00A70C25">
      <w:pPr>
        <w:tabs>
          <w:tab w:val="left" w:pos="5580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70C25" w:rsidRDefault="00A70C25" w:rsidP="00A70C25">
      <w:pPr>
        <w:tabs>
          <w:tab w:val="left" w:pos="5220"/>
        </w:tabs>
        <w:spacing w:after="0" w:line="0" w:lineRule="atLeast"/>
        <w:ind w:left="4820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>Jacek Brzostowski ……………………........</w:t>
      </w:r>
      <w:r>
        <w:rPr>
          <w:rFonts w:ascii="Times New Roman" w:eastAsia="Times New Roman" w:hAnsi="Times New Roman" w:cs="Times New Roman"/>
          <w:lang w:eastAsia="pl-PL"/>
        </w:rPr>
        <w:t>......</w:t>
      </w:r>
    </w:p>
    <w:p w:rsidR="00A70C25" w:rsidRDefault="00A70C25" w:rsidP="00A70C25">
      <w:pPr>
        <w:tabs>
          <w:tab w:val="left" w:pos="5220"/>
        </w:tabs>
        <w:spacing w:after="0" w:line="0" w:lineRule="atLeast"/>
        <w:ind w:left="4820"/>
        <w:jc w:val="both"/>
        <w:rPr>
          <w:rFonts w:ascii="Times New Roman" w:eastAsia="Times New Roman" w:hAnsi="Times New Roman" w:cs="Times New Roman"/>
          <w:lang w:eastAsia="pl-PL"/>
        </w:rPr>
      </w:pPr>
    </w:p>
    <w:p w:rsidR="00A70C25" w:rsidRPr="008529B8" w:rsidRDefault="00A70C25" w:rsidP="00A70C25">
      <w:pPr>
        <w:tabs>
          <w:tab w:val="left" w:pos="5220"/>
        </w:tabs>
        <w:spacing w:after="0" w:line="0" w:lineRule="atLeast"/>
        <w:ind w:left="48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Jerzy Springer ………………………………….</w:t>
      </w:r>
    </w:p>
    <w:p w:rsidR="00A70C25" w:rsidRPr="008529B8" w:rsidRDefault="00A70C25" w:rsidP="00A70C25">
      <w:pPr>
        <w:tabs>
          <w:tab w:val="left" w:pos="522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70C25" w:rsidRPr="0017034C" w:rsidRDefault="00A70C25" w:rsidP="00A70C25">
      <w:pPr>
        <w:spacing w:after="0" w:line="0" w:lineRule="atLeast"/>
        <w:ind w:left="4820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>Robert Woźniak ….…………………………</w:t>
      </w:r>
      <w:r>
        <w:rPr>
          <w:rFonts w:ascii="Times New Roman" w:eastAsia="Times New Roman" w:hAnsi="Times New Roman" w:cs="Times New Roman"/>
          <w:lang w:eastAsia="pl-PL"/>
        </w:rPr>
        <w:t>….</w:t>
      </w:r>
    </w:p>
    <w:p w:rsidR="00A70C25" w:rsidRDefault="00A70C25" w:rsidP="00A70C25"/>
    <w:p w:rsidR="00E679B7" w:rsidRDefault="00E679B7"/>
    <w:sectPr w:rsidR="00E679B7" w:rsidSect="00B33CB4">
      <w:footerReference w:type="default" r:id="rId7"/>
      <w:pgSz w:w="11906" w:h="16838"/>
      <w:pgMar w:top="851" w:right="1133" w:bottom="851" w:left="1276" w:header="708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39C" w:rsidRDefault="009E639C">
      <w:pPr>
        <w:spacing w:after="0" w:line="240" w:lineRule="auto"/>
      </w:pPr>
      <w:r>
        <w:separator/>
      </w:r>
    </w:p>
  </w:endnote>
  <w:endnote w:type="continuationSeparator" w:id="0">
    <w:p w:rsidR="009E639C" w:rsidRDefault="009E6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815189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8363DC" w:rsidRPr="006723ED" w:rsidRDefault="00651055">
        <w:pPr>
          <w:pStyle w:val="Stopka"/>
          <w:jc w:val="center"/>
          <w:rPr>
            <w:sz w:val="20"/>
          </w:rPr>
        </w:pPr>
        <w:r w:rsidRPr="006723ED">
          <w:rPr>
            <w:sz w:val="20"/>
          </w:rPr>
          <w:fldChar w:fldCharType="begin"/>
        </w:r>
        <w:r w:rsidRPr="006723ED">
          <w:rPr>
            <w:sz w:val="20"/>
          </w:rPr>
          <w:instrText>PAGE   \* MERGEFORMAT</w:instrText>
        </w:r>
        <w:r w:rsidRPr="006723ED">
          <w:rPr>
            <w:sz w:val="20"/>
          </w:rPr>
          <w:fldChar w:fldCharType="separate"/>
        </w:r>
        <w:r w:rsidR="007432A7">
          <w:rPr>
            <w:noProof/>
            <w:sz w:val="20"/>
          </w:rPr>
          <w:t>2</w:t>
        </w:r>
        <w:r w:rsidRPr="006723ED">
          <w:rPr>
            <w:sz w:val="20"/>
          </w:rPr>
          <w:fldChar w:fldCharType="end"/>
        </w:r>
      </w:p>
    </w:sdtContent>
  </w:sdt>
  <w:p w:rsidR="008363DC" w:rsidRDefault="009E63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39C" w:rsidRDefault="009E639C">
      <w:pPr>
        <w:spacing w:after="0" w:line="240" w:lineRule="auto"/>
      </w:pPr>
      <w:r>
        <w:separator/>
      </w:r>
    </w:p>
  </w:footnote>
  <w:footnote w:type="continuationSeparator" w:id="0">
    <w:p w:rsidR="009E639C" w:rsidRDefault="009E6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42A0A"/>
    <w:multiLevelType w:val="singleLevel"/>
    <w:tmpl w:val="F0A2383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2AFE11BE"/>
    <w:multiLevelType w:val="hybridMultilevel"/>
    <w:tmpl w:val="187A7358"/>
    <w:lvl w:ilvl="0" w:tplc="2634DD7A">
      <w:start w:val="2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51F61392"/>
    <w:multiLevelType w:val="hybridMultilevel"/>
    <w:tmpl w:val="3D80BF02"/>
    <w:lvl w:ilvl="0" w:tplc="38B848F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1537EB7"/>
    <w:multiLevelType w:val="hybridMultilevel"/>
    <w:tmpl w:val="3D80BF02"/>
    <w:lvl w:ilvl="0" w:tplc="38B848F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25"/>
    <w:rsid w:val="00651055"/>
    <w:rsid w:val="006E0E4A"/>
    <w:rsid w:val="007432A7"/>
    <w:rsid w:val="009E639C"/>
    <w:rsid w:val="00A70C25"/>
    <w:rsid w:val="00E60060"/>
    <w:rsid w:val="00E679B7"/>
    <w:rsid w:val="00F5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1B356-38B6-45B4-A554-205E7B83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C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7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0C25"/>
  </w:style>
  <w:style w:type="table" w:styleId="Tabela-Siatka">
    <w:name w:val="Table Grid"/>
    <w:basedOn w:val="Standardowy"/>
    <w:rsid w:val="00A70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0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C2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70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GenowefaG</dc:creator>
  <cp:keywords/>
  <dc:description/>
  <cp:lastModifiedBy>GenowefaG</cp:lastModifiedBy>
  <cp:revision>5</cp:revision>
  <dcterms:created xsi:type="dcterms:W3CDTF">2016-04-05T06:19:00Z</dcterms:created>
  <dcterms:modified xsi:type="dcterms:W3CDTF">2016-04-08T06:09:00Z</dcterms:modified>
</cp:coreProperties>
</file>