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91" w:rsidRPr="00A648AA" w:rsidRDefault="005270AD" w:rsidP="003E5E91">
      <w:pPr>
        <w:tabs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</w:p>
    <w:p w:rsidR="003E5E91" w:rsidRPr="00A648AA" w:rsidRDefault="003E5E91" w:rsidP="003E5E91">
      <w:pPr>
        <w:tabs>
          <w:tab w:val="left" w:pos="7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A648A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Uchwała Nr  </w:t>
      </w:r>
      <w:r w:rsidR="005270A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XVII/118/2016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</w:p>
    <w:p w:rsidR="003E5E91" w:rsidRPr="00A648AA" w:rsidRDefault="003E5E91" w:rsidP="003E5E9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A648AA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Rady Powiatu Wągrowieckiego</w:t>
      </w:r>
    </w:p>
    <w:p w:rsidR="003E5E91" w:rsidRPr="00A648AA" w:rsidRDefault="003E5E91" w:rsidP="003E5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648A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5270A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30 marca 2016r.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648A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648A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3E5E91" w:rsidRPr="00A648AA" w:rsidRDefault="003E5E91" w:rsidP="003E5E9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pl-PL"/>
        </w:rPr>
      </w:pPr>
    </w:p>
    <w:p w:rsidR="003E5E91" w:rsidRPr="00A648AA" w:rsidRDefault="003E5E91" w:rsidP="003E5E91">
      <w:pPr>
        <w:tabs>
          <w:tab w:val="left" w:pos="9600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48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 zmiany  uchwały budżetowej na 2016 rok</w:t>
      </w:r>
    </w:p>
    <w:p w:rsidR="003E5E91" w:rsidRPr="00A648AA" w:rsidRDefault="003E5E91" w:rsidP="003E5E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3E5E91" w:rsidRPr="00A648AA" w:rsidRDefault="003E5E91" w:rsidP="003E5E9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648AA">
        <w:rPr>
          <w:rFonts w:ascii="Times New Roman" w:eastAsia="Times New Roman" w:hAnsi="Times New Roman" w:cs="Times New Roman"/>
          <w:szCs w:val="24"/>
          <w:lang w:eastAsia="pl-PL"/>
        </w:rPr>
        <w:t>Na podstawie art. 12 pkt 5 ustawy z dnia 5 czerwca 1998r. o samorządzie powiatowym (Dz. U. z 2015r.,</w:t>
      </w:r>
      <w:r w:rsidRPr="00A648AA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Pr="00A648AA">
        <w:rPr>
          <w:rFonts w:ascii="Times New Roman" w:eastAsia="Times New Roman" w:hAnsi="Times New Roman" w:cs="Times New Roman"/>
          <w:szCs w:val="24"/>
          <w:lang w:eastAsia="pl-PL"/>
        </w:rPr>
        <w:t>poz. 1445 ze zm.)</w:t>
      </w:r>
      <w:r w:rsidRPr="00A648AA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Pr="00A648AA">
        <w:rPr>
          <w:rFonts w:ascii="Times New Roman" w:eastAsia="Times New Roman" w:hAnsi="Times New Roman" w:cs="Times New Roman"/>
          <w:szCs w:val="24"/>
          <w:lang w:eastAsia="pl-PL"/>
        </w:rPr>
        <w:t xml:space="preserve">oraz art. 211; art. 212 ust. 1, </w:t>
      </w:r>
      <w:r w:rsidR="00C87ED5">
        <w:rPr>
          <w:rFonts w:ascii="Times New Roman" w:eastAsia="Times New Roman" w:hAnsi="Times New Roman" w:cs="Times New Roman"/>
          <w:szCs w:val="24"/>
          <w:lang w:eastAsia="pl-PL"/>
        </w:rPr>
        <w:t xml:space="preserve">pkt 1 i </w:t>
      </w:r>
      <w:r w:rsidRPr="00A648AA">
        <w:rPr>
          <w:rFonts w:ascii="Times New Roman" w:eastAsia="Times New Roman" w:hAnsi="Times New Roman" w:cs="Times New Roman"/>
          <w:szCs w:val="24"/>
          <w:lang w:eastAsia="pl-PL"/>
        </w:rPr>
        <w:t>pkt 2 oraz  art. 236 ustawy z dnia 27 sierpnia 2009r. o finansach publicznych (Dz. U. z 2013r., poz. 885 ze zm</w:t>
      </w:r>
      <w:r w:rsidRPr="00A648AA">
        <w:rPr>
          <w:rFonts w:ascii="Times New Roman" w:eastAsia="Times New Roman" w:hAnsi="Times New Roman" w:cs="Times New Roman"/>
          <w:i/>
          <w:szCs w:val="24"/>
          <w:lang w:eastAsia="pl-PL"/>
        </w:rPr>
        <w:t>.</w:t>
      </w:r>
      <w:r w:rsidRPr="00A648AA">
        <w:rPr>
          <w:rFonts w:ascii="Times New Roman" w:eastAsia="Times New Roman" w:hAnsi="Times New Roman" w:cs="Times New Roman"/>
          <w:szCs w:val="24"/>
          <w:lang w:eastAsia="pl-PL"/>
        </w:rPr>
        <w:t>), Rada Powiatu Wągrowieckiego uchwala co następuje:</w:t>
      </w:r>
    </w:p>
    <w:p w:rsidR="003E5E91" w:rsidRPr="0056502A" w:rsidRDefault="003E5E91" w:rsidP="003E5E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E5E91" w:rsidRDefault="003E5E91" w:rsidP="003E5E9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648A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§ 1</w:t>
      </w:r>
      <w:r w:rsidRPr="00A648AA">
        <w:rPr>
          <w:rFonts w:ascii="Times New Roman" w:eastAsia="Times New Roman" w:hAnsi="Times New Roman" w:cs="Times New Roman"/>
          <w:szCs w:val="24"/>
          <w:lang w:eastAsia="pl-PL"/>
        </w:rPr>
        <w:t>. W uchwale budżetowej powiatu na 2016 rok przyjętej Uchwałą Nr XIV/90/2015 Rady Powiatu</w:t>
      </w:r>
      <w:r>
        <w:rPr>
          <w:rFonts w:ascii="Times New Roman" w:eastAsia="Times New Roman" w:hAnsi="Times New Roman" w:cs="Times New Roman"/>
          <w:i/>
          <w:iCs/>
          <w:szCs w:val="24"/>
          <w:lang w:eastAsia="pl-PL"/>
        </w:rPr>
        <w:t xml:space="preserve"> </w:t>
      </w:r>
      <w:r w:rsidRPr="00A648AA">
        <w:rPr>
          <w:rFonts w:ascii="Times New Roman" w:eastAsia="Times New Roman" w:hAnsi="Times New Roman" w:cs="Times New Roman"/>
          <w:szCs w:val="24"/>
          <w:lang w:eastAsia="pl-PL"/>
        </w:rPr>
        <w:t xml:space="preserve">Wągrowieckiego z dnia 23 grudnia 2015r., </w:t>
      </w:r>
      <w:r>
        <w:rPr>
          <w:rFonts w:ascii="Times New Roman" w:eastAsia="Times New Roman" w:hAnsi="Times New Roman" w:cs="Times New Roman"/>
          <w:szCs w:val="24"/>
          <w:lang w:eastAsia="pl-PL"/>
        </w:rPr>
        <w:t>zmienionej uchwałami:</w:t>
      </w:r>
      <w:r w:rsidRPr="00A648AA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3E5E91" w:rsidRDefault="003E5E91" w:rsidP="003E5E91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</w:t>
      </w:r>
      <w:r w:rsidRPr="00A648AA">
        <w:rPr>
          <w:rFonts w:ascii="Times New Roman" w:eastAsia="Times New Roman" w:hAnsi="Times New Roman" w:cs="Times New Roman"/>
          <w:bCs/>
          <w:lang w:eastAsia="pl-PL"/>
        </w:rPr>
        <w:t xml:space="preserve">Nr  XV/98/2016 </w:t>
      </w:r>
      <w:r w:rsidRPr="00A648AA">
        <w:rPr>
          <w:rFonts w:ascii="Times New Roman" w:eastAsia="Times New Roman" w:hAnsi="Times New Roman" w:cs="Times New Roman"/>
          <w:lang w:eastAsia="pl-PL"/>
        </w:rPr>
        <w:t>Rady Powiatu Wągrowieckiego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648AA">
        <w:rPr>
          <w:rFonts w:ascii="Times New Roman" w:eastAsia="Times New Roman" w:hAnsi="Times New Roman" w:cs="Times New Roman"/>
          <w:bCs/>
          <w:lang w:eastAsia="pl-PL"/>
        </w:rPr>
        <w:t>z dnia  27 stycznia 2016r.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3E5E91" w:rsidRDefault="003E5E91" w:rsidP="003E5E91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Nr 248/2016 Zarządu Powiatu Wągrowieckiego z dnia 28 stycznia 2016r.,</w:t>
      </w:r>
    </w:p>
    <w:p w:rsidR="003E5E91" w:rsidRDefault="003E5E91" w:rsidP="003E5E91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Nr 254/2016 Zarządu Powiatu Wągrowieckiego z dnia 11 lutego 2016r.,</w:t>
      </w:r>
    </w:p>
    <w:p w:rsidR="003E5E91" w:rsidRDefault="003E5E91" w:rsidP="003E5E91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Nr </w:t>
      </w:r>
      <w:r w:rsidRPr="003E5E91">
        <w:rPr>
          <w:rFonts w:ascii="Times New Roman" w:eastAsia="Times New Roman" w:hAnsi="Times New Roman" w:cs="Times New Roman"/>
          <w:bCs/>
          <w:lang w:eastAsia="pl-PL"/>
        </w:rPr>
        <w:t xml:space="preserve">XVI/104/2016 </w:t>
      </w:r>
      <w:r w:rsidRPr="003E5E91">
        <w:rPr>
          <w:rFonts w:ascii="Times New Roman" w:eastAsia="Times New Roman" w:hAnsi="Times New Roman" w:cs="Times New Roman"/>
          <w:lang w:eastAsia="pl-PL"/>
        </w:rPr>
        <w:t>Rady Powiatu Wągrowieckiego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3E5E91">
        <w:rPr>
          <w:rFonts w:ascii="Times New Roman" w:eastAsia="Times New Roman" w:hAnsi="Times New Roman" w:cs="Times New Roman"/>
          <w:bCs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Cs/>
          <w:lang w:eastAsia="pl-PL"/>
        </w:rPr>
        <w:t>24 lutego 2016 r.,</w:t>
      </w:r>
    </w:p>
    <w:p w:rsidR="006D6D48" w:rsidRDefault="003E5E91" w:rsidP="003E5E91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Nr 259/2016 Zarządu Powiatu Wągrowieckiego z dnia 25 lutego 2016r.,</w:t>
      </w:r>
      <w:r w:rsidRPr="003E5E91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</w:p>
    <w:p w:rsidR="003E5E91" w:rsidRDefault="0056502A" w:rsidP="003E5E91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</w:t>
      </w:r>
      <w:r w:rsidR="00952E3F">
        <w:rPr>
          <w:rFonts w:ascii="Times New Roman" w:eastAsia="Times New Roman" w:hAnsi="Times New Roman" w:cs="Times New Roman"/>
          <w:bCs/>
          <w:lang w:eastAsia="pl-PL"/>
        </w:rPr>
        <w:t>Nr 268</w:t>
      </w:r>
      <w:r>
        <w:rPr>
          <w:rFonts w:ascii="Times New Roman" w:eastAsia="Times New Roman" w:hAnsi="Times New Roman" w:cs="Times New Roman"/>
          <w:bCs/>
          <w:lang w:eastAsia="pl-PL"/>
        </w:rPr>
        <w:t>/2016 Zarządu Powiatu Wągrowieckiego z dnia 17 marca 2016r.,</w:t>
      </w:r>
      <w:r w:rsidR="00B955C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5270AD" w:rsidRPr="003E5E91" w:rsidRDefault="005270AD" w:rsidP="003E5E91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Nr 273/2016 Zarządu Powiatu Wągrowieckiego z dnia 30 marca 2016r.,</w:t>
      </w:r>
    </w:p>
    <w:p w:rsidR="003E5E91" w:rsidRDefault="003E5E91" w:rsidP="0056502A">
      <w:pPr>
        <w:tabs>
          <w:tab w:val="left" w:pos="70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</w:t>
      </w:r>
      <w:r w:rsidRPr="00A648AA">
        <w:rPr>
          <w:rFonts w:ascii="Times New Roman" w:eastAsia="Times New Roman" w:hAnsi="Times New Roman" w:cs="Times New Roman"/>
          <w:bCs/>
          <w:lang w:eastAsia="pl-PL"/>
        </w:rPr>
        <w:t>dokonuje się  następujących zmian:</w:t>
      </w:r>
    </w:p>
    <w:p w:rsidR="0056502A" w:rsidRPr="0056502A" w:rsidRDefault="0056502A" w:rsidP="0056502A">
      <w:pPr>
        <w:tabs>
          <w:tab w:val="left" w:pos="70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lang w:eastAsia="pl-PL"/>
        </w:rPr>
      </w:pPr>
    </w:p>
    <w:p w:rsidR="003E5E91" w:rsidRDefault="003E5E91" w:rsidP="003E5E9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 załączniku Nr 1 do Uchwały dotyczącym dochodów budżetu powiatu na 2016 rok:</w:t>
      </w:r>
    </w:p>
    <w:p w:rsidR="00F82B28" w:rsidRDefault="00F82B28" w:rsidP="00F82B28">
      <w:pPr>
        <w:tabs>
          <w:tab w:val="left" w:pos="36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W w:w="1021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417"/>
        <w:gridCol w:w="46"/>
        <w:gridCol w:w="301"/>
        <w:gridCol w:w="286"/>
        <w:gridCol w:w="60"/>
        <w:gridCol w:w="29"/>
        <w:gridCol w:w="16"/>
        <w:gridCol w:w="74"/>
        <w:gridCol w:w="362"/>
        <w:gridCol w:w="136"/>
        <w:gridCol w:w="30"/>
        <w:gridCol w:w="2302"/>
        <w:gridCol w:w="1292"/>
        <w:gridCol w:w="10"/>
        <w:gridCol w:w="6"/>
        <w:gridCol w:w="1228"/>
        <w:gridCol w:w="1146"/>
        <w:gridCol w:w="19"/>
        <w:gridCol w:w="974"/>
        <w:gridCol w:w="19"/>
        <w:gridCol w:w="1287"/>
        <w:gridCol w:w="37"/>
        <w:gridCol w:w="28"/>
        <w:gridCol w:w="31"/>
        <w:gridCol w:w="24"/>
      </w:tblGrid>
      <w:tr w:rsidR="00F82B28" w:rsidRPr="007922B2" w:rsidTr="00F82B28">
        <w:trPr>
          <w:gridAfter w:val="2"/>
          <w:wAfter w:w="55" w:type="dxa"/>
          <w:trHeight w:val="39"/>
        </w:trPr>
        <w:tc>
          <w:tcPr>
            <w:tcW w:w="1015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39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Plan po zmianach</w:t>
            </w: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0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1009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1009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1009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39"/>
        </w:trPr>
        <w:tc>
          <w:tcPr>
            <w:tcW w:w="1009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898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677 990,10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727 990,10</w:t>
            </w: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1015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23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60014</w:t>
            </w:r>
          </w:p>
        </w:tc>
        <w:tc>
          <w:tcPr>
            <w:tcW w:w="4311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Drogi publiczne powiatowe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677 990,10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727 990,10</w:t>
            </w:r>
          </w:p>
        </w:tc>
      </w:tr>
      <w:tr w:rsidR="00F82B28" w:rsidRPr="007922B2" w:rsidTr="00F82B28">
        <w:trPr>
          <w:gridAfter w:val="2"/>
          <w:wAfter w:w="55" w:type="dxa"/>
          <w:trHeight w:val="3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8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858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6300</w:t>
            </w:r>
          </w:p>
        </w:tc>
        <w:tc>
          <w:tcPr>
            <w:tcW w:w="36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506 155,10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556 155,10</w:t>
            </w:r>
          </w:p>
        </w:tc>
      </w:tr>
      <w:tr w:rsidR="00F82B28" w:rsidRPr="007922B2" w:rsidTr="00F82B28">
        <w:trPr>
          <w:gridAfter w:val="2"/>
          <w:wAfter w:w="55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9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F82B28" w:rsidRPr="007922B2" w:rsidTr="00F82B28">
        <w:trPr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22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Dochody majątkowe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506 155,10</w:t>
            </w:r>
          </w:p>
        </w:tc>
        <w:tc>
          <w:tcPr>
            <w:tcW w:w="116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556 155,10</w:t>
            </w: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2B28" w:rsidRPr="007922B2" w:rsidTr="00F82B28">
        <w:trPr>
          <w:gridAfter w:val="1"/>
          <w:wAfter w:w="24" w:type="dxa"/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8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66" w:type="dxa"/>
            <w:gridSpan w:val="17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0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6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1009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1009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1009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39"/>
        </w:trPr>
        <w:tc>
          <w:tcPr>
            <w:tcW w:w="1009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533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756</w:t>
            </w:r>
          </w:p>
        </w:tc>
        <w:tc>
          <w:tcPr>
            <w:tcW w:w="4898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Dochody od osób prawnych, od osób fizycznych i od innych jednostek nie posiadających osobowości prawnej oraz wydatki związane z ich poborem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12 876 497,00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39 380,00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12 915 877,00</w:t>
            </w: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1015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36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75622</w:t>
            </w:r>
          </w:p>
        </w:tc>
        <w:tc>
          <w:tcPr>
            <w:tcW w:w="4311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Udziały powiatów w podatkach stanowiących dochód budżetu państwa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10 176 864,00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39 380,00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10 216 244,00</w:t>
            </w:r>
          </w:p>
        </w:tc>
      </w:tr>
      <w:tr w:rsidR="00F82B28" w:rsidRPr="007922B2" w:rsidTr="00F82B28">
        <w:trPr>
          <w:gridAfter w:val="2"/>
          <w:wAfter w:w="55" w:type="dxa"/>
          <w:trHeight w:val="3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8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364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36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Wpływy z podatku dochodowego od osób fizycznych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9 976 864,00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39 380,00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10 016 244,00</w:t>
            </w:r>
          </w:p>
        </w:tc>
      </w:tr>
      <w:tr w:rsidR="00F82B28" w:rsidRPr="007922B2" w:rsidTr="00F82B28">
        <w:trPr>
          <w:gridAfter w:val="2"/>
          <w:wAfter w:w="55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9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F82B28" w:rsidRPr="007922B2" w:rsidTr="00F82B28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24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10 176 864,00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39 380,00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10 216 244,00</w:t>
            </w:r>
          </w:p>
        </w:tc>
        <w:tc>
          <w:tcPr>
            <w:tcW w:w="55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82B28" w:rsidRPr="007922B2" w:rsidTr="00F82B28">
        <w:trPr>
          <w:gridAfter w:val="1"/>
          <w:wAfter w:w="24" w:type="dxa"/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8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66" w:type="dxa"/>
            <w:gridSpan w:val="17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0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6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1009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1009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1009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39"/>
        </w:trPr>
        <w:tc>
          <w:tcPr>
            <w:tcW w:w="1009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4898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39 936 012,00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229 178,00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39 706 834,00</w:t>
            </w: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1015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36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75801</w:t>
            </w:r>
          </w:p>
        </w:tc>
        <w:tc>
          <w:tcPr>
            <w:tcW w:w="4311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Część oświatowa subwencji ogólnej dla jednostek samorządu terytorialnego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31 695 141,00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228 304,00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31 466 837,00</w:t>
            </w:r>
          </w:p>
        </w:tc>
      </w:tr>
      <w:tr w:rsidR="00F82B28" w:rsidRPr="007922B2" w:rsidTr="00F82B28">
        <w:trPr>
          <w:gridAfter w:val="2"/>
          <w:wAfter w:w="55" w:type="dxa"/>
          <w:trHeight w:val="3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8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234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2920</w:t>
            </w:r>
          </w:p>
        </w:tc>
        <w:tc>
          <w:tcPr>
            <w:tcW w:w="36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31 695 141,00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228 304,00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31 466 837,00</w:t>
            </w:r>
          </w:p>
        </w:tc>
      </w:tr>
      <w:tr w:rsidR="00F82B28" w:rsidRPr="007922B2" w:rsidTr="00F82B28">
        <w:trPr>
          <w:gridAfter w:val="2"/>
          <w:wAfter w:w="55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9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F82B28" w:rsidRPr="007922B2" w:rsidTr="00F82B28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24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31 695 141,00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228 304,00</w:t>
            </w:r>
          </w:p>
        </w:tc>
        <w:tc>
          <w:tcPr>
            <w:tcW w:w="1352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31 466 837,00</w:t>
            </w:r>
          </w:p>
        </w:tc>
        <w:tc>
          <w:tcPr>
            <w:tcW w:w="55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82B28" w:rsidRPr="007922B2" w:rsidTr="00F82B28">
        <w:trPr>
          <w:gridAfter w:val="1"/>
          <w:wAfter w:w="24" w:type="dxa"/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8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66" w:type="dxa"/>
            <w:gridSpan w:val="17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96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234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75832</w:t>
            </w:r>
          </w:p>
        </w:tc>
        <w:tc>
          <w:tcPr>
            <w:tcW w:w="4311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Część równoważąca subwencji ogólnej dla powiatów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2 698 031,00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874,00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2 697 157,00</w:t>
            </w:r>
          </w:p>
        </w:tc>
      </w:tr>
      <w:tr w:rsidR="00F82B28" w:rsidRPr="007922B2" w:rsidTr="00F82B28">
        <w:trPr>
          <w:gridAfter w:val="2"/>
          <w:wAfter w:w="55" w:type="dxa"/>
          <w:trHeight w:val="3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8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234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2920</w:t>
            </w:r>
          </w:p>
        </w:tc>
        <w:tc>
          <w:tcPr>
            <w:tcW w:w="36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2 698 031,00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874,00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2 697 157,00</w:t>
            </w:r>
          </w:p>
        </w:tc>
      </w:tr>
      <w:tr w:rsidR="00F82B28" w:rsidRPr="007922B2" w:rsidTr="00F82B28">
        <w:trPr>
          <w:gridAfter w:val="2"/>
          <w:wAfter w:w="55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9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F82B28" w:rsidRPr="007922B2" w:rsidTr="00F82B28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24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2 698 031,00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874,00</w:t>
            </w:r>
          </w:p>
        </w:tc>
        <w:tc>
          <w:tcPr>
            <w:tcW w:w="1352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2 697 157,00</w:t>
            </w:r>
          </w:p>
        </w:tc>
        <w:tc>
          <w:tcPr>
            <w:tcW w:w="55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82B28" w:rsidRPr="007922B2" w:rsidTr="00F82B28">
        <w:trPr>
          <w:gridAfter w:val="1"/>
          <w:wAfter w:w="24" w:type="dxa"/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8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66" w:type="dxa"/>
            <w:gridSpan w:val="17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0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6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1009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1009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1009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39"/>
        </w:trPr>
        <w:tc>
          <w:tcPr>
            <w:tcW w:w="1009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4898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996 871,00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13 314,00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1 010 185,00</w:t>
            </w: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1015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23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80130</w:t>
            </w:r>
          </w:p>
        </w:tc>
        <w:tc>
          <w:tcPr>
            <w:tcW w:w="4311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Szkoły zawodowe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533 241,00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7 314,00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540 555,00</w:t>
            </w:r>
          </w:p>
        </w:tc>
      </w:tr>
      <w:tr w:rsidR="00F82B28" w:rsidRPr="007922B2" w:rsidTr="00F82B28">
        <w:trPr>
          <w:gridAfter w:val="2"/>
          <w:wAfter w:w="55" w:type="dxa"/>
          <w:trHeight w:val="3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8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234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36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459 252,00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7 314,00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466 566,00</w:t>
            </w:r>
          </w:p>
        </w:tc>
      </w:tr>
      <w:tr w:rsidR="00F82B28" w:rsidRPr="007922B2" w:rsidTr="00F82B28">
        <w:trPr>
          <w:gridAfter w:val="2"/>
          <w:wAfter w:w="55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9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F82B28" w:rsidRPr="007922B2" w:rsidTr="00F82B28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24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533 241,00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7 314,00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540 555,00</w:t>
            </w:r>
          </w:p>
        </w:tc>
        <w:tc>
          <w:tcPr>
            <w:tcW w:w="55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82B28" w:rsidRPr="007922B2" w:rsidTr="00F82B28">
        <w:trPr>
          <w:gridAfter w:val="1"/>
          <w:wAfter w:w="24" w:type="dxa"/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8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66" w:type="dxa"/>
            <w:gridSpan w:val="17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96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364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80140</w:t>
            </w:r>
          </w:p>
        </w:tc>
        <w:tc>
          <w:tcPr>
            <w:tcW w:w="4311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Centra kształcenia ustawicznego i praktycznego oraz ośrodki dokształcania zawodowego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156 000,00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162 000,00</w:t>
            </w:r>
          </w:p>
        </w:tc>
      </w:tr>
      <w:tr w:rsidR="00F82B28" w:rsidRPr="007922B2" w:rsidTr="00F82B28">
        <w:trPr>
          <w:gridAfter w:val="2"/>
          <w:wAfter w:w="55" w:type="dxa"/>
          <w:trHeight w:val="3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8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68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2320</w:t>
            </w:r>
          </w:p>
        </w:tc>
        <w:tc>
          <w:tcPr>
            <w:tcW w:w="36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6 000,00</w:t>
            </w:r>
          </w:p>
        </w:tc>
      </w:tr>
      <w:tr w:rsidR="00F82B28" w:rsidRPr="007922B2" w:rsidTr="00F82B28">
        <w:trPr>
          <w:gridAfter w:val="2"/>
          <w:wAfter w:w="55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9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F82B28" w:rsidRPr="007922B2" w:rsidTr="00F82B28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24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156 000,00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162 000,00</w:t>
            </w:r>
          </w:p>
        </w:tc>
        <w:tc>
          <w:tcPr>
            <w:tcW w:w="55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82B28" w:rsidRPr="007922B2" w:rsidTr="00F82B28">
        <w:trPr>
          <w:gridAfter w:val="1"/>
          <w:wAfter w:w="24" w:type="dxa"/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8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66" w:type="dxa"/>
            <w:gridSpan w:val="17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0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1009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1009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1009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39"/>
        </w:trPr>
        <w:tc>
          <w:tcPr>
            <w:tcW w:w="1009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898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Edukacyjna opieka wychowawcza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1 076 810,00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4 960,00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1 081 770,00</w:t>
            </w: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1015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23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85420</w:t>
            </w:r>
          </w:p>
        </w:tc>
        <w:tc>
          <w:tcPr>
            <w:tcW w:w="4311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Młodzieżowe ośrodki wychowawcze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77 804,00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4 960,00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82 764,00</w:t>
            </w:r>
          </w:p>
        </w:tc>
      </w:tr>
      <w:tr w:rsidR="00F82B28" w:rsidRPr="007922B2" w:rsidTr="00F82B28">
        <w:trPr>
          <w:gridAfter w:val="2"/>
          <w:wAfter w:w="55" w:type="dxa"/>
          <w:trHeight w:val="3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8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68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36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Środki na dofinansowanie własnych zadań bieżących gmin (związków gmin), powiatów (związków powiatów), samorządów województw, pozyskane z innych źródeł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4 960,00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4 960,00</w:t>
            </w:r>
          </w:p>
        </w:tc>
      </w:tr>
      <w:tr w:rsidR="00F82B28" w:rsidRPr="007922B2" w:rsidTr="00F82B28">
        <w:trPr>
          <w:gridAfter w:val="2"/>
          <w:wAfter w:w="55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9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F82B28" w:rsidRPr="007922B2" w:rsidTr="00F82B28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24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77 804,00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4 960,00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82 764,00</w:t>
            </w:r>
          </w:p>
        </w:tc>
        <w:tc>
          <w:tcPr>
            <w:tcW w:w="55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82B28" w:rsidRPr="007922B2" w:rsidTr="00F82B28">
        <w:trPr>
          <w:gridAfter w:val="1"/>
          <w:wAfter w:w="24" w:type="dxa"/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8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66" w:type="dxa"/>
            <w:gridSpan w:val="17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0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6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1009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1009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1009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39"/>
        </w:trPr>
        <w:tc>
          <w:tcPr>
            <w:tcW w:w="1009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4898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3 472,00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3 472,00</w:t>
            </w: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1015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23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92195</w:t>
            </w:r>
          </w:p>
        </w:tc>
        <w:tc>
          <w:tcPr>
            <w:tcW w:w="4311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3 472,00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3 472,00</w:t>
            </w:r>
          </w:p>
        </w:tc>
      </w:tr>
      <w:tr w:rsidR="00F82B28" w:rsidRPr="007922B2" w:rsidTr="00F82B28">
        <w:trPr>
          <w:gridAfter w:val="2"/>
          <w:wAfter w:w="55" w:type="dxa"/>
          <w:trHeight w:val="3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8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68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36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Środki na dofinansowanie własnych zadań bieżących gmin (związków gmin), powiatów (związków powiatów), samorządów województw, pozyskane z innych źródeł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3 472,00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3 472,00</w:t>
            </w:r>
          </w:p>
        </w:tc>
      </w:tr>
      <w:tr w:rsidR="00F82B28" w:rsidRPr="007922B2" w:rsidTr="00F82B28">
        <w:trPr>
          <w:gridAfter w:val="2"/>
          <w:wAfter w:w="55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9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F82B28" w:rsidRPr="007922B2" w:rsidTr="00F82B28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24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3 472,00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3 472,00</w:t>
            </w:r>
          </w:p>
        </w:tc>
        <w:tc>
          <w:tcPr>
            <w:tcW w:w="55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82B28" w:rsidRPr="007922B2" w:rsidTr="00F82B28">
        <w:trPr>
          <w:gridAfter w:val="1"/>
          <w:wAfter w:w="24" w:type="dxa"/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8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66" w:type="dxa"/>
            <w:gridSpan w:val="17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614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995" w:type="dxa"/>
            <w:gridSpan w:val="18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9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95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99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70 572 588,96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111 126,00</w:t>
            </w:r>
          </w:p>
        </w:tc>
        <w:tc>
          <w:tcPr>
            <w:tcW w:w="23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RAZEM DOCHODY</w:t>
            </w:r>
          </w:p>
        </w:tc>
        <w:tc>
          <w:tcPr>
            <w:tcW w:w="13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229 178,00</w:t>
            </w:r>
          </w:p>
        </w:tc>
        <w:tc>
          <w:tcPr>
            <w:tcW w:w="13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2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70 454 536,96</w:t>
            </w:r>
          </w:p>
        </w:tc>
      </w:tr>
      <w:tr w:rsidR="00F82B28" w:rsidRPr="007922B2" w:rsidTr="00F82B28">
        <w:trPr>
          <w:gridAfter w:val="2"/>
          <w:wAfter w:w="55" w:type="dxa"/>
          <w:trHeight w:val="24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7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78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3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3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95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9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82B28" w:rsidRPr="007922B2" w:rsidTr="00F82B28">
        <w:trPr>
          <w:gridAfter w:val="2"/>
          <w:wAfter w:w="55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95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82B28" w:rsidRPr="007922B2" w:rsidRDefault="00F82B28" w:rsidP="0052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</w:tbl>
    <w:p w:rsidR="00C87ED5" w:rsidRPr="0056502A" w:rsidRDefault="00445831" w:rsidP="00F82B2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1001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7"/>
      </w:tblGrid>
      <w:tr w:rsidR="006D6D48" w:rsidRPr="00A65059" w:rsidTr="00C87ED5">
        <w:trPr>
          <w:trHeight w:val="39"/>
        </w:trPr>
        <w:tc>
          <w:tcPr>
            <w:tcW w:w="10017" w:type="dxa"/>
            <w:tcBorders>
              <w:top w:val="nil"/>
              <w:left w:val="nil"/>
              <w:bottom w:val="nil"/>
              <w:right w:val="nil"/>
            </w:tcBorders>
          </w:tcPr>
          <w:p w:rsidR="006D6D48" w:rsidRPr="00A65059" w:rsidRDefault="006D6D48" w:rsidP="006D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</w:tbl>
    <w:p w:rsidR="0056502A" w:rsidRPr="00DA4363" w:rsidRDefault="0056502A" w:rsidP="0056502A">
      <w:pPr>
        <w:pStyle w:val="Tekstpodstawowy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</w:t>
      </w:r>
      <w:r w:rsidRPr="00DA4363">
        <w:rPr>
          <w:rFonts w:ascii="Times New Roman" w:hAnsi="Times New Roman"/>
          <w:color w:val="000000" w:themeColor="text1"/>
        </w:rPr>
        <w:t>W związku z powyższym § 1 ust. 1  Uchwały otrzymuje brzmienie:</w:t>
      </w:r>
    </w:p>
    <w:p w:rsidR="00DA4363" w:rsidRPr="00DA4363" w:rsidRDefault="00DA4363" w:rsidP="00DA4363">
      <w:pPr>
        <w:pStyle w:val="Tekstpodstawowy"/>
        <w:ind w:firstLine="360"/>
        <w:rPr>
          <w:rFonts w:ascii="Times New Roman" w:hAnsi="Times New Roman"/>
          <w:color w:val="000000" w:themeColor="text1"/>
        </w:rPr>
      </w:pPr>
      <w:r w:rsidRPr="00DA4363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 „1. Ustala się dochody na 2016</w:t>
      </w:r>
      <w:r w:rsidRPr="00DA4363">
        <w:rPr>
          <w:rFonts w:ascii="Times New Roman" w:hAnsi="Times New Roman"/>
          <w:color w:val="000000" w:themeColor="text1"/>
        </w:rPr>
        <w:t xml:space="preserve"> rok w wysokości  </w:t>
      </w:r>
      <w:r w:rsidR="00F82B28">
        <w:rPr>
          <w:rFonts w:ascii="Times New Roman" w:hAnsi="Times New Roman"/>
          <w:b/>
          <w:color w:val="000000" w:themeColor="text1"/>
        </w:rPr>
        <w:t>70.454.536,</w:t>
      </w:r>
      <w:r w:rsidRPr="00DA4363">
        <w:rPr>
          <w:rFonts w:ascii="Times New Roman" w:hAnsi="Times New Roman"/>
          <w:b/>
          <w:color w:val="000000" w:themeColor="text1"/>
        </w:rPr>
        <w:t xml:space="preserve">96 </w:t>
      </w:r>
      <w:r w:rsidRPr="00DA4363">
        <w:rPr>
          <w:rFonts w:ascii="Times New Roman" w:hAnsi="Times New Roman"/>
          <w:color w:val="000000" w:themeColor="text1"/>
        </w:rPr>
        <w:t xml:space="preserve">zł, z tego: </w:t>
      </w:r>
    </w:p>
    <w:p w:rsidR="00DA4363" w:rsidRPr="009B070E" w:rsidRDefault="00DA4363" w:rsidP="00DA4363">
      <w:pPr>
        <w:spacing w:after="0" w:line="240" w:lineRule="auto"/>
        <w:ind w:left="540"/>
        <w:jc w:val="both"/>
        <w:rPr>
          <w:rFonts w:ascii="Times New Roman" w:hAnsi="Times New Roman" w:cs="Times New Roman"/>
          <w:color w:val="000000" w:themeColor="text1"/>
        </w:rPr>
      </w:pPr>
      <w:r w:rsidRPr="009B070E">
        <w:rPr>
          <w:rFonts w:ascii="Times New Roman" w:hAnsi="Times New Roman" w:cs="Times New Roman"/>
          <w:color w:val="000000" w:themeColor="text1"/>
        </w:rPr>
        <w:t xml:space="preserve">       -    do</w:t>
      </w:r>
      <w:r w:rsidR="009B070E" w:rsidRPr="009B070E">
        <w:rPr>
          <w:rFonts w:ascii="Times New Roman" w:hAnsi="Times New Roman" w:cs="Times New Roman"/>
          <w:color w:val="000000" w:themeColor="text1"/>
        </w:rPr>
        <w:t>cho</w:t>
      </w:r>
      <w:r w:rsidR="006D6D48">
        <w:rPr>
          <w:rFonts w:ascii="Times New Roman" w:hAnsi="Times New Roman" w:cs="Times New Roman"/>
          <w:color w:val="000000" w:themeColor="text1"/>
        </w:rPr>
        <w:t>dy b</w:t>
      </w:r>
      <w:r w:rsidR="00F82B28">
        <w:rPr>
          <w:rFonts w:ascii="Times New Roman" w:hAnsi="Times New Roman" w:cs="Times New Roman"/>
          <w:color w:val="000000" w:themeColor="text1"/>
        </w:rPr>
        <w:t>ieżące w kwocie       69.288.381</w:t>
      </w:r>
      <w:r w:rsidR="00445831">
        <w:rPr>
          <w:rFonts w:ascii="Times New Roman" w:hAnsi="Times New Roman" w:cs="Times New Roman"/>
          <w:color w:val="000000" w:themeColor="text1"/>
        </w:rPr>
        <w:t>,86</w:t>
      </w:r>
      <w:r w:rsidRPr="009B070E">
        <w:rPr>
          <w:rFonts w:ascii="Times New Roman" w:hAnsi="Times New Roman" w:cs="Times New Roman"/>
          <w:color w:val="000000" w:themeColor="text1"/>
        </w:rPr>
        <w:t xml:space="preserve"> zł,</w:t>
      </w:r>
    </w:p>
    <w:p w:rsidR="00DA4363" w:rsidRDefault="00DA4363" w:rsidP="009B070E">
      <w:pPr>
        <w:spacing w:after="0" w:line="240" w:lineRule="auto"/>
        <w:ind w:left="540"/>
        <w:jc w:val="both"/>
        <w:rPr>
          <w:rFonts w:ascii="Times New Roman" w:hAnsi="Times New Roman" w:cs="Times New Roman"/>
          <w:color w:val="000000" w:themeColor="text1"/>
        </w:rPr>
      </w:pPr>
      <w:r w:rsidRPr="009B070E">
        <w:rPr>
          <w:rFonts w:ascii="Times New Roman" w:hAnsi="Times New Roman" w:cs="Times New Roman"/>
          <w:color w:val="000000" w:themeColor="text1"/>
        </w:rPr>
        <w:t xml:space="preserve">       -    dochody ma</w:t>
      </w:r>
      <w:r w:rsidR="009B070E" w:rsidRPr="009B070E">
        <w:rPr>
          <w:rFonts w:ascii="Times New Roman" w:hAnsi="Times New Roman" w:cs="Times New Roman"/>
          <w:color w:val="000000" w:themeColor="text1"/>
        </w:rPr>
        <w:t xml:space="preserve">jątkowe w kwocie    </w:t>
      </w:r>
      <w:r w:rsidR="00D61383">
        <w:rPr>
          <w:rFonts w:ascii="Times New Roman" w:hAnsi="Times New Roman" w:cs="Times New Roman"/>
          <w:color w:val="000000" w:themeColor="text1"/>
        </w:rPr>
        <w:t>1.16</w:t>
      </w:r>
      <w:r w:rsidR="009B070E" w:rsidRPr="009B070E">
        <w:rPr>
          <w:rFonts w:ascii="Times New Roman" w:hAnsi="Times New Roman" w:cs="Times New Roman"/>
          <w:color w:val="000000" w:themeColor="text1"/>
        </w:rPr>
        <w:t>6.155,10</w:t>
      </w:r>
      <w:r w:rsidRPr="009B070E">
        <w:rPr>
          <w:rFonts w:ascii="Times New Roman" w:hAnsi="Times New Roman" w:cs="Times New Roman"/>
          <w:color w:val="000000" w:themeColor="text1"/>
        </w:rPr>
        <w:t xml:space="preserve"> zł</w:t>
      </w:r>
      <w:r w:rsidRPr="009B070E">
        <w:rPr>
          <w:rStyle w:val="Odwoanieprzypisudolnego"/>
          <w:rFonts w:ascii="Times New Roman" w:hAnsi="Times New Roman" w:cs="Times New Roman"/>
          <w:color w:val="000000" w:themeColor="text1"/>
        </w:rPr>
        <w:t>”.</w:t>
      </w:r>
    </w:p>
    <w:p w:rsidR="009B070E" w:rsidRPr="009B070E" w:rsidRDefault="009B070E" w:rsidP="009B070E">
      <w:pPr>
        <w:spacing w:after="0" w:line="240" w:lineRule="auto"/>
        <w:ind w:left="540"/>
        <w:jc w:val="both"/>
        <w:rPr>
          <w:rFonts w:ascii="Times New Roman" w:hAnsi="Times New Roman" w:cs="Times New Roman"/>
          <w:color w:val="000000" w:themeColor="text1"/>
        </w:rPr>
      </w:pPr>
    </w:p>
    <w:p w:rsidR="00DA4363" w:rsidRPr="005D3251" w:rsidRDefault="00DA4363" w:rsidP="00DA4363">
      <w:pPr>
        <w:pStyle w:val="Tekstpodstawowy"/>
        <w:spacing w:line="276" w:lineRule="auto"/>
        <w:rPr>
          <w:rFonts w:ascii="Times New Roman" w:hAnsi="Times New Roman"/>
        </w:rPr>
      </w:pPr>
      <w:r w:rsidRPr="005D3251">
        <w:rPr>
          <w:rFonts w:ascii="Times New Roman" w:hAnsi="Times New Roman"/>
        </w:rPr>
        <w:t xml:space="preserve">         Załącznik Nr 1 do Uchwały otrzymuje brzmienie załącznika Nr 1 do niniejszej uchwały.</w:t>
      </w:r>
    </w:p>
    <w:p w:rsidR="003E5E91" w:rsidRDefault="003E5E91" w:rsidP="003E5E91">
      <w:pPr>
        <w:tabs>
          <w:tab w:val="left" w:pos="36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3E5E91" w:rsidRDefault="003E5E91" w:rsidP="003E5E9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648AA">
        <w:rPr>
          <w:rFonts w:ascii="Times New Roman" w:eastAsia="Times New Roman" w:hAnsi="Times New Roman" w:cs="Times New Roman"/>
          <w:szCs w:val="24"/>
          <w:lang w:eastAsia="pl-PL"/>
        </w:rPr>
        <w:t>w załączniku  Nr 2 do Uchwały  dotyczącym wydatków budżetu powiatu na 2016 rok:</w:t>
      </w:r>
    </w:p>
    <w:p w:rsidR="00C933F8" w:rsidRDefault="00C933F8" w:rsidP="00C933F8">
      <w:pPr>
        <w:tabs>
          <w:tab w:val="left" w:pos="36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W w:w="1003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417"/>
        <w:gridCol w:w="46"/>
        <w:gridCol w:w="301"/>
        <w:gridCol w:w="286"/>
        <w:gridCol w:w="60"/>
        <w:gridCol w:w="29"/>
        <w:gridCol w:w="90"/>
        <w:gridCol w:w="301"/>
        <w:gridCol w:w="61"/>
        <w:gridCol w:w="136"/>
        <w:gridCol w:w="104"/>
        <w:gridCol w:w="46"/>
        <w:gridCol w:w="301"/>
        <w:gridCol w:w="1882"/>
        <w:gridCol w:w="1293"/>
        <w:gridCol w:w="10"/>
        <w:gridCol w:w="6"/>
        <w:gridCol w:w="1087"/>
        <w:gridCol w:w="1134"/>
        <w:gridCol w:w="992"/>
        <w:gridCol w:w="1308"/>
        <w:gridCol w:w="37"/>
        <w:gridCol w:w="8"/>
        <w:gridCol w:w="14"/>
        <w:gridCol w:w="37"/>
      </w:tblGrid>
      <w:tr w:rsidR="009F0884" w:rsidRPr="00EC0DF9" w:rsidTr="00C933F8">
        <w:trPr>
          <w:gridAfter w:val="1"/>
          <w:wAfter w:w="37" w:type="dxa"/>
          <w:trHeight w:val="39"/>
        </w:trPr>
        <w:tc>
          <w:tcPr>
            <w:tcW w:w="999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933F8" w:rsidRPr="00EC0DF9" w:rsidTr="00C933F8">
        <w:trPr>
          <w:gridAfter w:val="1"/>
          <w:wAfter w:w="37" w:type="dxa"/>
          <w:trHeight w:val="39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364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Plan po zmianach</w:t>
            </w: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4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994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99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994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39"/>
        </w:trPr>
        <w:tc>
          <w:tcPr>
            <w:tcW w:w="99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900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3 986 000,00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4 051 000,00</w:t>
            </w: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999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23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60014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Drogi publiczne powiatowe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3 376 000,00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3 441 000,00</w:t>
            </w:r>
          </w:p>
        </w:tc>
      </w:tr>
      <w:tr w:rsidR="009F0884" w:rsidRPr="00EC0DF9" w:rsidTr="00C933F8">
        <w:trPr>
          <w:gridAfter w:val="1"/>
          <w:wAfter w:w="37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53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9F0884" w:rsidRPr="00EC0DF9" w:rsidTr="00C933F8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3 126 000,00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3 141 000,00</w:t>
            </w:r>
          </w:p>
        </w:tc>
        <w:tc>
          <w:tcPr>
            <w:tcW w:w="51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0884" w:rsidRPr="00EC0DF9" w:rsidTr="00C933F8">
        <w:trPr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5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F0884" w:rsidRPr="00EC0DF9" w:rsidTr="00C933F8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0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110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3 108 549,00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15 000,00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3 123 549,00</w:t>
            </w: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F0884" w:rsidRPr="00EC0DF9" w:rsidTr="00C933F8">
        <w:trPr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4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F0884" w:rsidRPr="00EC0DF9" w:rsidTr="00C933F8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774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110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2 093 896,00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15 000,00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2 108 896,00</w:t>
            </w:r>
          </w:p>
        </w:tc>
        <w:tc>
          <w:tcPr>
            <w:tcW w:w="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F0884" w:rsidRPr="00EC0DF9" w:rsidTr="00C933F8">
        <w:trPr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24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110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250 000,00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F0884" w:rsidRPr="00EC0DF9" w:rsidTr="00C933F8">
        <w:trPr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5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F0884" w:rsidRPr="00EC0DF9" w:rsidTr="00C933F8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0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inwestycje i zakupy inwestycyjne</w:t>
            </w:r>
          </w:p>
        </w:tc>
        <w:tc>
          <w:tcPr>
            <w:tcW w:w="110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250 000,00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50 000,00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F0884" w:rsidRPr="00EC0DF9" w:rsidTr="00C933F8">
        <w:trPr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39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10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0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1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994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99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994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39"/>
        </w:trPr>
        <w:tc>
          <w:tcPr>
            <w:tcW w:w="99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4900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22 934 629,00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C933F8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70 010,00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C933F8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246 494,00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22 758 145,00</w:t>
            </w: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999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23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80130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Szkoły zawodowe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11 994 254,00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C933F8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6 154,00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C933F8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246 494,00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11 753 914,00</w:t>
            </w:r>
          </w:p>
        </w:tc>
      </w:tr>
      <w:tr w:rsidR="009F0884" w:rsidRPr="00EC0DF9" w:rsidTr="00C933F8">
        <w:trPr>
          <w:gridAfter w:val="1"/>
          <w:wAfter w:w="37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53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9F0884" w:rsidRPr="00EC0DF9" w:rsidTr="00C933F8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11 780 254,00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C933F8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6 154,00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C933F8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246 494,00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11 539 914,00</w:t>
            </w:r>
          </w:p>
        </w:tc>
        <w:tc>
          <w:tcPr>
            <w:tcW w:w="51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0884" w:rsidRPr="00EC0DF9" w:rsidTr="00C933F8">
        <w:trPr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5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F0884" w:rsidRPr="00EC0DF9" w:rsidTr="00C933F8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0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110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11 110 553,00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C933F8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6 154,00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C933F8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246 494,00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10 870 213,00</w:t>
            </w: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F0884" w:rsidRPr="00EC0DF9" w:rsidTr="00C933F8">
        <w:trPr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4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F0884" w:rsidRPr="00EC0DF9" w:rsidTr="00C933F8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774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wynagrodzenia i składki od nich naliczane,</w:t>
            </w:r>
          </w:p>
        </w:tc>
        <w:tc>
          <w:tcPr>
            <w:tcW w:w="110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9 447 462,00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246 494,00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9 200 968,00</w:t>
            </w:r>
          </w:p>
        </w:tc>
        <w:tc>
          <w:tcPr>
            <w:tcW w:w="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F0884" w:rsidRPr="00EC0DF9" w:rsidTr="00C933F8">
        <w:trPr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110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1 663 091,00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C933F8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6 154,00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C933F8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1 669 245,00</w:t>
            </w:r>
          </w:p>
        </w:tc>
        <w:tc>
          <w:tcPr>
            <w:tcW w:w="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F0884" w:rsidRPr="00EC0DF9" w:rsidTr="00C933F8">
        <w:trPr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9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10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81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364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80140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Centra kształcenia ustawicznego i praktycznego oraz ośrodki dokształcania zawodowego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515 382,00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521 382,00</w:t>
            </w:r>
          </w:p>
        </w:tc>
      </w:tr>
      <w:tr w:rsidR="009F0884" w:rsidRPr="00EC0DF9" w:rsidTr="00C933F8">
        <w:trPr>
          <w:gridAfter w:val="1"/>
          <w:wAfter w:w="37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53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9F0884" w:rsidRPr="00EC0DF9" w:rsidTr="00C933F8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515 382,00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521 382,00</w:t>
            </w:r>
          </w:p>
        </w:tc>
        <w:tc>
          <w:tcPr>
            <w:tcW w:w="51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0884" w:rsidRPr="00EC0DF9" w:rsidTr="00C933F8">
        <w:trPr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5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F0884" w:rsidRPr="00EC0DF9" w:rsidTr="00C933F8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0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110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504 717,00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6 000,00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510 717,00</w:t>
            </w: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F0884" w:rsidRPr="00EC0DF9" w:rsidTr="00C933F8">
        <w:trPr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4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F0884" w:rsidRPr="00EC0DF9" w:rsidTr="00C933F8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774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wynagrodzenia i składki od nich naliczane,</w:t>
            </w:r>
          </w:p>
        </w:tc>
        <w:tc>
          <w:tcPr>
            <w:tcW w:w="110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479 637,00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5 715,00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485 352,00</w:t>
            </w:r>
          </w:p>
        </w:tc>
        <w:tc>
          <w:tcPr>
            <w:tcW w:w="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F0884" w:rsidRPr="00EC0DF9" w:rsidTr="00C933F8">
        <w:trPr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110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25 080,00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285,00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25 365,00</w:t>
            </w:r>
          </w:p>
        </w:tc>
        <w:tc>
          <w:tcPr>
            <w:tcW w:w="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F0884" w:rsidRPr="00EC0DF9" w:rsidTr="00C933F8">
        <w:trPr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9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10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81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234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80151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Kwalifikacyjne kursy zawodowe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23 004,00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57 856,00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80 860,00</w:t>
            </w:r>
          </w:p>
        </w:tc>
      </w:tr>
      <w:tr w:rsidR="009F0884" w:rsidRPr="00EC0DF9" w:rsidTr="00C933F8">
        <w:trPr>
          <w:gridAfter w:val="1"/>
          <w:wAfter w:w="37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53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9F0884" w:rsidRPr="00EC0DF9" w:rsidTr="00C933F8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23 004,00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57 856,00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80 860,00</w:t>
            </w:r>
          </w:p>
        </w:tc>
        <w:tc>
          <w:tcPr>
            <w:tcW w:w="51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0884" w:rsidRPr="00EC0DF9" w:rsidTr="00C933F8">
        <w:trPr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5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F0884" w:rsidRPr="00EC0DF9" w:rsidTr="00C933F8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0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110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23 004,00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57 856,00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80 860,00</w:t>
            </w: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F0884" w:rsidRPr="00EC0DF9" w:rsidTr="00C933F8">
        <w:trPr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4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F0884" w:rsidRPr="00EC0DF9" w:rsidTr="00C933F8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774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wynagrodzenia i składki od nich naliczane,</w:t>
            </w:r>
          </w:p>
        </w:tc>
        <w:tc>
          <w:tcPr>
            <w:tcW w:w="110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23 004,00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56 696,00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79 700,00</w:t>
            </w:r>
          </w:p>
        </w:tc>
        <w:tc>
          <w:tcPr>
            <w:tcW w:w="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F0884" w:rsidRPr="00EC0DF9" w:rsidTr="00C933F8">
        <w:trPr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110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1 160,00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1 160,00</w:t>
            </w:r>
          </w:p>
        </w:tc>
        <w:tc>
          <w:tcPr>
            <w:tcW w:w="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F0884" w:rsidRPr="00EC0DF9" w:rsidTr="00C933F8">
        <w:trPr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9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10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0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1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994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99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994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39"/>
        </w:trPr>
        <w:tc>
          <w:tcPr>
            <w:tcW w:w="99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900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7 743 617,00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7 827 617,00</w:t>
            </w:r>
          </w:p>
        </w:tc>
      </w:tr>
      <w:tr w:rsidR="009F0884" w:rsidRPr="00EC0DF9" w:rsidTr="00C933F8">
        <w:trPr>
          <w:gridAfter w:val="1"/>
          <w:wAfter w:w="37" w:type="dxa"/>
          <w:trHeight w:val="2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4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85201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Placówki opiekuńczo-wychowawcze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1 636 299,00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1 686 299,00</w:t>
            </w:r>
          </w:p>
        </w:tc>
      </w:tr>
      <w:tr w:rsidR="009F0884" w:rsidRPr="00EC0DF9" w:rsidTr="00C933F8">
        <w:trPr>
          <w:gridAfter w:val="1"/>
          <w:wAfter w:w="37" w:type="dxa"/>
          <w:trHeight w:val="14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53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9F0884" w:rsidRPr="00EC0DF9" w:rsidTr="00C933F8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1 636 299,00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1 686 299,00</w:t>
            </w:r>
          </w:p>
        </w:tc>
        <w:tc>
          <w:tcPr>
            <w:tcW w:w="51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trHeight w:val="27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0884" w:rsidRPr="00EC0DF9" w:rsidTr="00C933F8">
        <w:trPr>
          <w:trHeight w:val="22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5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F0884" w:rsidRPr="00EC0DF9" w:rsidTr="00C933F8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0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świadczenia na rzecz osób fizycznych;</w:t>
            </w:r>
          </w:p>
        </w:tc>
        <w:tc>
          <w:tcPr>
            <w:tcW w:w="110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50 284,00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50 000,00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100 284,00</w:t>
            </w: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F0884" w:rsidRPr="00EC0DF9" w:rsidTr="00C933F8">
        <w:trPr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39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10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4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81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85204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Rodziny zastępcze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2 974 073,00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34 000,00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3 008 073,00</w:t>
            </w:r>
          </w:p>
        </w:tc>
      </w:tr>
      <w:tr w:rsidR="009F0884" w:rsidRPr="00EC0DF9" w:rsidTr="00C933F8">
        <w:trPr>
          <w:gridAfter w:val="1"/>
          <w:wAfter w:w="37" w:type="dxa"/>
          <w:trHeight w:val="14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53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9F0884" w:rsidRPr="00EC0DF9" w:rsidTr="00C933F8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2 974 073,00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34 000,00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3 008 073,00</w:t>
            </w:r>
          </w:p>
        </w:tc>
        <w:tc>
          <w:tcPr>
            <w:tcW w:w="51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trHeight w:val="27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0884" w:rsidRPr="00EC0DF9" w:rsidTr="00C933F8">
        <w:trPr>
          <w:trHeight w:val="22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5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F0884" w:rsidRPr="00EC0DF9" w:rsidTr="00C933F8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0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świadczenia na rzecz osób fizycznych;</w:t>
            </w:r>
          </w:p>
        </w:tc>
        <w:tc>
          <w:tcPr>
            <w:tcW w:w="110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2 044 147,00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34 000,00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2 078 147,00</w:t>
            </w: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F0884" w:rsidRPr="00EC0DF9" w:rsidTr="00C933F8">
        <w:trPr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39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10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1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994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99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994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39"/>
        </w:trPr>
        <w:tc>
          <w:tcPr>
            <w:tcW w:w="99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4900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3 514 182,55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124 000,00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3 430 182,55</w:t>
            </w: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999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36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85311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Rehabilitacja zawodowa i społeczna osób niepełnosprawnych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321 854,00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84 000,00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237 854,00</w:t>
            </w:r>
          </w:p>
        </w:tc>
      </w:tr>
      <w:tr w:rsidR="009F0884" w:rsidRPr="00EC0DF9" w:rsidTr="00C933F8">
        <w:trPr>
          <w:gridAfter w:val="1"/>
          <w:wAfter w:w="37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53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9F0884" w:rsidRPr="00EC0DF9" w:rsidTr="00C933F8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321 854,00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84 000,00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237 854,00</w:t>
            </w:r>
          </w:p>
        </w:tc>
        <w:tc>
          <w:tcPr>
            <w:tcW w:w="51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0884" w:rsidRPr="00EC0DF9" w:rsidTr="00C933F8">
        <w:trPr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5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F0884" w:rsidRPr="00EC0DF9" w:rsidTr="00C933F8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0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dotacje na zadania bieżące</w:t>
            </w:r>
          </w:p>
        </w:tc>
        <w:tc>
          <w:tcPr>
            <w:tcW w:w="110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321 854,00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84 000,00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237 854,00</w:t>
            </w: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F0884" w:rsidRPr="00EC0DF9" w:rsidTr="00C933F8">
        <w:trPr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39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10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81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234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85333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Powiatowe urzędy pracy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2 071 400,00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2 071 400,00</w:t>
            </w:r>
          </w:p>
        </w:tc>
      </w:tr>
      <w:tr w:rsidR="009F0884" w:rsidRPr="00EC0DF9" w:rsidTr="00C933F8">
        <w:trPr>
          <w:gridAfter w:val="1"/>
          <w:wAfter w:w="37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53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9F0884" w:rsidRPr="00EC0DF9" w:rsidTr="00C933F8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110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51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0884" w:rsidRPr="00EC0DF9" w:rsidTr="00C933F8">
        <w:trPr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5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F0884" w:rsidRPr="00EC0DF9" w:rsidTr="00C933F8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0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inwestycje i zakupy inwestycyjne</w:t>
            </w:r>
          </w:p>
        </w:tc>
        <w:tc>
          <w:tcPr>
            <w:tcW w:w="110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40 000,00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40 000,00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40 000,00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40 000,00</w:t>
            </w: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F0884" w:rsidRPr="00EC0DF9" w:rsidTr="00C933F8">
        <w:trPr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39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10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0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1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994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99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994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39"/>
        </w:trPr>
        <w:tc>
          <w:tcPr>
            <w:tcW w:w="99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900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Edukacyjna opieka wychowawcza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10 513 467,00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C933F8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6 500,00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C933F8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1 540,00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10 518 427,00</w:t>
            </w: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999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23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85420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Młodzieżowe ośrodki wychowawcze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3 758 011,00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C933F8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C933F8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1 540,00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3 762 971,00</w:t>
            </w:r>
          </w:p>
        </w:tc>
      </w:tr>
      <w:tr w:rsidR="009F0884" w:rsidRPr="00EC0DF9" w:rsidTr="00C933F8">
        <w:trPr>
          <w:gridAfter w:val="1"/>
          <w:wAfter w:w="37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53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9F0884" w:rsidRPr="00EC0DF9" w:rsidTr="00C933F8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3 758 011,00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C933F8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C933F8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1 540,00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3 756 471,00</w:t>
            </w:r>
          </w:p>
        </w:tc>
        <w:tc>
          <w:tcPr>
            <w:tcW w:w="51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0884" w:rsidRPr="00EC0DF9" w:rsidTr="00C933F8">
        <w:trPr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5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F0884" w:rsidRPr="00EC0DF9" w:rsidTr="00C933F8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0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110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3 616 864,00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C933F8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C933F8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1 540,00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3 615 324,00</w:t>
            </w: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F0884" w:rsidRPr="00EC0DF9" w:rsidTr="00C933F8">
        <w:trPr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4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F0884" w:rsidRPr="00EC0DF9" w:rsidTr="00C933F8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774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110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802 273,00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C933F8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C933F8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1 540,00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800 733,00</w:t>
            </w:r>
          </w:p>
        </w:tc>
        <w:tc>
          <w:tcPr>
            <w:tcW w:w="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F0884" w:rsidRPr="00EC0DF9" w:rsidTr="00C933F8">
        <w:trPr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24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110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6 500,00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6 500,00</w:t>
            </w:r>
          </w:p>
        </w:tc>
        <w:tc>
          <w:tcPr>
            <w:tcW w:w="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F0884" w:rsidRPr="00EC0DF9" w:rsidTr="00C933F8">
        <w:trPr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5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F0884" w:rsidRPr="00EC0DF9" w:rsidTr="00C933F8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0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inwestycje i zakupy inwestycyjne</w:t>
            </w:r>
          </w:p>
        </w:tc>
        <w:tc>
          <w:tcPr>
            <w:tcW w:w="110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6 500,00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6 500,00</w:t>
            </w: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F0884" w:rsidRPr="00EC0DF9" w:rsidTr="00C933F8">
        <w:trPr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39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10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0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1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994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99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994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39"/>
        </w:trPr>
        <w:tc>
          <w:tcPr>
            <w:tcW w:w="99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900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156 286,00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141 286,00</w:t>
            </w: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999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23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90095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116 286,00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101 286,00</w:t>
            </w:r>
          </w:p>
        </w:tc>
      </w:tr>
      <w:tr w:rsidR="009F0884" w:rsidRPr="00EC0DF9" w:rsidTr="00C933F8">
        <w:trPr>
          <w:gridAfter w:val="1"/>
          <w:wAfter w:w="37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53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9F0884" w:rsidRPr="00EC0DF9" w:rsidTr="00C933F8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112 486,00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97 486,00</w:t>
            </w:r>
          </w:p>
        </w:tc>
        <w:tc>
          <w:tcPr>
            <w:tcW w:w="51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0884" w:rsidRPr="00EC0DF9" w:rsidTr="00C933F8">
        <w:trPr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5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F0884" w:rsidRPr="00EC0DF9" w:rsidTr="00C933F8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0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110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107 986,00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15 000,00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92 986,00</w:t>
            </w: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F0884" w:rsidRPr="00EC0DF9" w:rsidTr="00C933F8">
        <w:trPr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4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F0884" w:rsidRPr="00EC0DF9" w:rsidTr="00C933F8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774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110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107 986,00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15 000,00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92 986,00</w:t>
            </w: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F0884" w:rsidRPr="00EC0DF9" w:rsidTr="00C933F8">
        <w:trPr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9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10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4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994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99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994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39"/>
        </w:trPr>
        <w:tc>
          <w:tcPr>
            <w:tcW w:w="99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4900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463 400,00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3 472,00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466 872,00</w:t>
            </w: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999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23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92195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36 900,00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3 472,00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40 372,00</w:t>
            </w:r>
          </w:p>
        </w:tc>
      </w:tr>
      <w:tr w:rsidR="009F0884" w:rsidRPr="00EC0DF9" w:rsidTr="00C933F8">
        <w:trPr>
          <w:gridAfter w:val="1"/>
          <w:wAfter w:w="37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53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9F0884" w:rsidRPr="00EC0DF9" w:rsidTr="00C933F8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36 900,00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3 472,00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40 372,00</w:t>
            </w:r>
          </w:p>
        </w:tc>
        <w:tc>
          <w:tcPr>
            <w:tcW w:w="51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0884" w:rsidRPr="00EC0DF9" w:rsidTr="00C933F8">
        <w:trPr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5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F0884" w:rsidRPr="00EC0DF9" w:rsidTr="00C933F8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0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110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36 900,00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3 472,00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40 372,00</w:t>
            </w: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F0884" w:rsidRPr="00EC0DF9" w:rsidTr="00C933F8">
        <w:trPr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4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F0884" w:rsidRPr="00EC0DF9" w:rsidTr="00C933F8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774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wynagrodzenia i składki od nich naliczane,</w:t>
            </w:r>
          </w:p>
        </w:tc>
        <w:tc>
          <w:tcPr>
            <w:tcW w:w="110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4 000,00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4 400,00</w:t>
            </w:r>
          </w:p>
        </w:tc>
        <w:tc>
          <w:tcPr>
            <w:tcW w:w="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F0884" w:rsidRPr="00EC0DF9" w:rsidTr="00C933F8">
        <w:trPr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110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32 900,00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3 072,00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EC0DF9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35 972,00</w:t>
            </w:r>
          </w:p>
        </w:tc>
        <w:tc>
          <w:tcPr>
            <w:tcW w:w="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F0884" w:rsidRPr="00EC0DF9" w:rsidTr="00C933F8">
        <w:trPr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9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10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FE4A2D">
        <w:trPr>
          <w:gridAfter w:val="1"/>
          <w:wAfter w:w="37" w:type="dxa"/>
          <w:trHeight w:val="517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839" w:type="dxa"/>
            <w:gridSpan w:val="19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39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8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67 264 947,96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C933F8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268 982,00</w:t>
            </w:r>
            <w:r w:rsidR="009F088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RAZEM WYDATKI</w:t>
            </w:r>
          </w:p>
        </w:tc>
        <w:tc>
          <w:tcPr>
            <w:tcW w:w="13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C933F8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387 034,00</w:t>
            </w:r>
            <w:r w:rsidR="009F088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6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0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67 146 895,96</w:t>
            </w:r>
          </w:p>
        </w:tc>
      </w:tr>
      <w:tr w:rsidR="009F0884" w:rsidRPr="00EC0DF9" w:rsidTr="00C933F8">
        <w:trPr>
          <w:gridAfter w:val="1"/>
          <w:wAfter w:w="37" w:type="dxa"/>
          <w:trHeight w:val="24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78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3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39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F0884" w:rsidRPr="00EC0DF9" w:rsidTr="00C933F8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39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F0884" w:rsidRPr="00EC0DF9" w:rsidRDefault="009F0884" w:rsidP="006F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</w:tbl>
    <w:p w:rsidR="0056502A" w:rsidRDefault="009F0884" w:rsidP="0056502A">
      <w:pPr>
        <w:tabs>
          <w:tab w:val="left" w:pos="36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1019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90"/>
      </w:tblGrid>
      <w:tr w:rsidR="006D6D48" w:rsidRPr="0084327B" w:rsidTr="00384D10">
        <w:trPr>
          <w:trHeight w:val="39"/>
        </w:trPr>
        <w:tc>
          <w:tcPr>
            <w:tcW w:w="10190" w:type="dxa"/>
            <w:tcBorders>
              <w:top w:val="nil"/>
              <w:left w:val="nil"/>
              <w:bottom w:val="nil"/>
              <w:right w:val="nil"/>
            </w:tcBorders>
          </w:tcPr>
          <w:p w:rsidR="006D6D48" w:rsidRPr="0084327B" w:rsidRDefault="006D6D48" w:rsidP="006D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</w:tbl>
    <w:p w:rsidR="003E5E91" w:rsidRPr="00A648AA" w:rsidRDefault="00B46C6C" w:rsidP="003E5E91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3E5E91" w:rsidRPr="00A648AA">
        <w:rPr>
          <w:rFonts w:ascii="Times New Roman" w:eastAsia="Times New Roman" w:hAnsi="Times New Roman" w:cs="Times New Roman"/>
          <w:lang w:eastAsia="pl-PL"/>
        </w:rPr>
        <w:t xml:space="preserve">W związku z powyższym § 2 ust. 1 i 2 Uchwały otrzymują brzmienie: </w:t>
      </w:r>
    </w:p>
    <w:p w:rsidR="003E5E91" w:rsidRPr="00A648AA" w:rsidRDefault="003E5E91" w:rsidP="003E5E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648AA">
        <w:rPr>
          <w:rFonts w:ascii="Times New Roman" w:eastAsia="Times New Roman" w:hAnsi="Times New Roman" w:cs="Times New Roman"/>
          <w:i/>
          <w:iCs/>
          <w:lang w:eastAsia="pl-PL"/>
        </w:rPr>
        <w:t xml:space="preserve">       </w:t>
      </w:r>
      <w:r w:rsidRPr="00A648AA">
        <w:rPr>
          <w:rFonts w:ascii="Times New Roman" w:eastAsia="Times New Roman" w:hAnsi="Times New Roman" w:cs="Times New Roman"/>
          <w:lang w:eastAsia="pl-PL"/>
        </w:rPr>
        <w:t xml:space="preserve">    „1. Ustala się wydatki budżetu na 2016 rok w wysokości   </w:t>
      </w:r>
      <w:r w:rsidR="00D61383"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="009F0884">
        <w:rPr>
          <w:rFonts w:ascii="Times New Roman" w:eastAsia="Times New Roman" w:hAnsi="Times New Roman" w:cs="Times New Roman"/>
          <w:b/>
          <w:bCs/>
          <w:lang w:eastAsia="pl-PL"/>
        </w:rPr>
        <w:t>7.146.895</w:t>
      </w:r>
      <w:r w:rsidRPr="00A648AA">
        <w:rPr>
          <w:rFonts w:ascii="Times New Roman" w:eastAsia="Times New Roman" w:hAnsi="Times New Roman" w:cs="Times New Roman"/>
          <w:b/>
          <w:bCs/>
          <w:lang w:eastAsia="pl-PL"/>
        </w:rPr>
        <w:t xml:space="preserve">,96 </w:t>
      </w:r>
      <w:r w:rsidRPr="00A648AA">
        <w:rPr>
          <w:rFonts w:ascii="Times New Roman" w:eastAsia="Times New Roman" w:hAnsi="Times New Roman" w:cs="Times New Roman"/>
          <w:lang w:eastAsia="pl-PL"/>
        </w:rPr>
        <w:t>zł.</w:t>
      </w:r>
    </w:p>
    <w:p w:rsidR="003E5E91" w:rsidRPr="00A648AA" w:rsidRDefault="003E5E91" w:rsidP="003E5E9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lang w:eastAsia="pl-PL"/>
        </w:rPr>
        <w:t xml:space="preserve">       2. Wydatki, o których mowa w ust. 1 obejmują:</w:t>
      </w:r>
    </w:p>
    <w:p w:rsidR="003E5E91" w:rsidRPr="00A648AA" w:rsidRDefault="003E5E91" w:rsidP="003E5E91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648AA">
        <w:rPr>
          <w:rFonts w:ascii="Times New Roman" w:eastAsia="Times New Roman" w:hAnsi="Times New Roman" w:cs="Times New Roman"/>
          <w:lang w:eastAsia="pl-PL"/>
        </w:rPr>
        <w:tab/>
        <w:t xml:space="preserve">  1) wydatki bieżące w wysokości</w:t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  <w:t xml:space="preserve">     </w:t>
      </w:r>
      <w:r w:rsidR="00451111">
        <w:rPr>
          <w:rFonts w:ascii="Times New Roman" w:eastAsia="Times New Roman" w:hAnsi="Times New Roman" w:cs="Times New Roman"/>
          <w:lang w:eastAsia="pl-PL"/>
        </w:rPr>
        <w:t>- 63.634.082</w:t>
      </w:r>
      <w:r w:rsidRPr="00A648AA">
        <w:rPr>
          <w:rFonts w:ascii="Times New Roman" w:eastAsia="Times New Roman" w:hAnsi="Times New Roman" w:cs="Times New Roman"/>
          <w:lang w:eastAsia="pl-PL"/>
        </w:rPr>
        <w:t>,96 zł,</w:t>
      </w:r>
    </w:p>
    <w:p w:rsidR="003E5E91" w:rsidRPr="00A648AA" w:rsidRDefault="003E5E91" w:rsidP="003E5E91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color w:val="FF0000"/>
          <w:lang w:eastAsia="pl-PL"/>
        </w:rPr>
        <w:t xml:space="preserve">  </w:t>
      </w:r>
      <w:r w:rsidRPr="00A648AA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 xml:space="preserve">       w tym na:</w:t>
      </w:r>
    </w:p>
    <w:p w:rsidR="003E5E91" w:rsidRPr="00A648AA" w:rsidRDefault="003E5E91" w:rsidP="003E5E9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lang w:eastAsia="pl-PL"/>
        </w:rPr>
        <w:t xml:space="preserve">        a) wydatki jednostek budżetowych</w:t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  <w:t xml:space="preserve">           </w:t>
      </w:r>
      <w:r w:rsidR="0031659E">
        <w:rPr>
          <w:rFonts w:ascii="Times New Roman" w:eastAsia="Times New Roman" w:hAnsi="Times New Roman" w:cs="Times New Roman"/>
          <w:lang w:eastAsia="pl-PL"/>
        </w:rPr>
        <w:t xml:space="preserve">- </w:t>
      </w:r>
      <w:r w:rsidR="00451111">
        <w:rPr>
          <w:rFonts w:ascii="Times New Roman" w:eastAsia="Times New Roman" w:hAnsi="Times New Roman" w:cs="Times New Roman"/>
          <w:lang w:eastAsia="pl-PL"/>
        </w:rPr>
        <w:t>56.586.147</w:t>
      </w:r>
      <w:r w:rsidRPr="00A648AA">
        <w:rPr>
          <w:rFonts w:ascii="Times New Roman" w:eastAsia="Times New Roman" w:hAnsi="Times New Roman" w:cs="Times New Roman"/>
          <w:lang w:eastAsia="pl-PL"/>
        </w:rPr>
        <w:t>,41 zł,</w:t>
      </w:r>
    </w:p>
    <w:p w:rsidR="003E5E91" w:rsidRPr="00A648AA" w:rsidRDefault="003E5E91" w:rsidP="003E5E91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  <w:t>z tego:</w:t>
      </w:r>
    </w:p>
    <w:p w:rsidR="003E5E91" w:rsidRPr="00A648AA" w:rsidRDefault="003E5E91" w:rsidP="003E5E91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i/>
          <w:iCs/>
          <w:lang w:eastAsia="pl-PL"/>
        </w:rPr>
        <w:t xml:space="preserve">  </w:t>
      </w:r>
      <w:r w:rsidRPr="00A648AA">
        <w:rPr>
          <w:rFonts w:ascii="Times New Roman" w:eastAsia="Times New Roman" w:hAnsi="Times New Roman" w:cs="Times New Roman"/>
          <w:i/>
          <w:iCs/>
          <w:lang w:eastAsia="pl-PL"/>
        </w:rPr>
        <w:tab/>
        <w:t xml:space="preserve">        </w:t>
      </w:r>
      <w:r w:rsidRPr="00A648AA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>- wynagrodzenia i składki o</w:t>
      </w:r>
      <w:r w:rsidR="00451111">
        <w:rPr>
          <w:rFonts w:ascii="Times New Roman" w:eastAsia="Times New Roman" w:hAnsi="Times New Roman" w:cs="Times New Roman"/>
          <w:lang w:eastAsia="pl-PL"/>
        </w:rPr>
        <w:t xml:space="preserve">d nich naliczane </w:t>
      </w:r>
      <w:r w:rsidR="00451111">
        <w:rPr>
          <w:rFonts w:ascii="Times New Roman" w:eastAsia="Times New Roman" w:hAnsi="Times New Roman" w:cs="Times New Roman"/>
          <w:lang w:eastAsia="pl-PL"/>
        </w:rPr>
        <w:tab/>
      </w:r>
      <w:r w:rsidR="00451111">
        <w:rPr>
          <w:rFonts w:ascii="Times New Roman" w:eastAsia="Times New Roman" w:hAnsi="Times New Roman" w:cs="Times New Roman"/>
          <w:lang w:eastAsia="pl-PL"/>
        </w:rPr>
        <w:tab/>
        <w:t>-  41.416.918</w:t>
      </w:r>
      <w:r w:rsidRPr="00A648AA">
        <w:rPr>
          <w:rFonts w:ascii="Times New Roman" w:eastAsia="Times New Roman" w:hAnsi="Times New Roman" w:cs="Times New Roman"/>
          <w:lang w:eastAsia="pl-PL"/>
        </w:rPr>
        <w:t>,00 zł,</w:t>
      </w:r>
    </w:p>
    <w:p w:rsidR="003E5E91" w:rsidRPr="00A648AA" w:rsidRDefault="003E5E91" w:rsidP="003E5E91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A648AA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 xml:space="preserve">- wydatki związane z realizacją ich statutowych zadań </w:t>
      </w:r>
      <w:r w:rsidRPr="00A648AA">
        <w:rPr>
          <w:rFonts w:ascii="Times New Roman" w:eastAsia="Times New Roman" w:hAnsi="Times New Roman" w:cs="Times New Roman"/>
          <w:lang w:eastAsia="pl-PL"/>
        </w:rPr>
        <w:tab/>
        <w:t xml:space="preserve">-  </w:t>
      </w:r>
      <w:r w:rsidR="00451111">
        <w:rPr>
          <w:rFonts w:ascii="Times New Roman" w:eastAsia="Times New Roman" w:hAnsi="Times New Roman" w:cs="Times New Roman"/>
          <w:lang w:eastAsia="pl-PL"/>
        </w:rPr>
        <w:t>15.169.229</w:t>
      </w:r>
      <w:r w:rsidRPr="00A648AA">
        <w:rPr>
          <w:rFonts w:ascii="Times New Roman" w:eastAsia="Times New Roman" w:hAnsi="Times New Roman" w:cs="Times New Roman"/>
          <w:lang w:eastAsia="pl-PL"/>
        </w:rPr>
        <w:t>,41 zł,</w:t>
      </w:r>
    </w:p>
    <w:p w:rsidR="003E5E91" w:rsidRPr="00A648AA" w:rsidRDefault="003E5E91" w:rsidP="003E5E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i/>
          <w:iCs/>
          <w:sz w:val="24"/>
          <w:lang w:eastAsia="pl-PL"/>
        </w:rPr>
        <w:lastRenderedPageBreak/>
        <w:t xml:space="preserve">                  </w:t>
      </w:r>
      <w:r w:rsidRPr="00A648AA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A648AA">
        <w:rPr>
          <w:rFonts w:ascii="Times New Roman" w:eastAsia="Times New Roman" w:hAnsi="Times New Roman" w:cs="Times New Roman"/>
          <w:lang w:eastAsia="pl-PL"/>
        </w:rPr>
        <w:t>b) dotacje na zadania bieżące</w:t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451111">
        <w:rPr>
          <w:rFonts w:ascii="Times New Roman" w:eastAsia="Times New Roman" w:hAnsi="Times New Roman" w:cs="Times New Roman"/>
          <w:lang w:eastAsia="pl-PL"/>
        </w:rPr>
        <w:t>-   2.348.855</w:t>
      </w:r>
      <w:r w:rsidRPr="00A648AA">
        <w:rPr>
          <w:rFonts w:ascii="Times New Roman" w:eastAsia="Times New Roman" w:hAnsi="Times New Roman" w:cs="Times New Roman"/>
          <w:lang w:eastAsia="pl-PL"/>
        </w:rPr>
        <w:t xml:space="preserve"> zł,</w:t>
      </w:r>
    </w:p>
    <w:p w:rsidR="003E5E91" w:rsidRPr="00A648AA" w:rsidRDefault="003E5E91" w:rsidP="003E5E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 xml:space="preserve">        c) świadczenia na rzecz osób fizycznych</w:t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  <w:t xml:space="preserve">            </w:t>
      </w:r>
      <w:r w:rsidR="0037102A">
        <w:rPr>
          <w:rFonts w:ascii="Times New Roman" w:eastAsia="Times New Roman" w:hAnsi="Times New Roman" w:cs="Times New Roman"/>
          <w:lang w:eastAsia="pl-PL"/>
        </w:rPr>
        <w:t>-   3.427.061</w:t>
      </w:r>
      <w:r w:rsidRPr="00A648AA">
        <w:rPr>
          <w:rFonts w:ascii="Times New Roman" w:eastAsia="Times New Roman" w:hAnsi="Times New Roman" w:cs="Times New Roman"/>
          <w:lang w:eastAsia="pl-PL"/>
        </w:rPr>
        <w:t xml:space="preserve"> zł,</w:t>
      </w:r>
    </w:p>
    <w:p w:rsidR="003E5E91" w:rsidRPr="00A648AA" w:rsidRDefault="003E5E91" w:rsidP="003E5E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i/>
          <w:iCs/>
          <w:color w:val="FF0000"/>
          <w:lang w:eastAsia="pl-PL"/>
        </w:rPr>
        <w:tab/>
      </w:r>
      <w:r w:rsidRPr="00A648AA">
        <w:rPr>
          <w:rFonts w:ascii="Times New Roman" w:eastAsia="Times New Roman" w:hAnsi="Times New Roman" w:cs="Times New Roman"/>
          <w:i/>
          <w:iCs/>
          <w:lang w:eastAsia="pl-PL"/>
        </w:rPr>
        <w:t xml:space="preserve">        </w:t>
      </w:r>
      <w:r w:rsidRPr="00A648AA">
        <w:rPr>
          <w:rFonts w:ascii="Times New Roman" w:eastAsia="Times New Roman" w:hAnsi="Times New Roman" w:cs="Times New Roman"/>
          <w:lang w:eastAsia="pl-PL"/>
        </w:rPr>
        <w:t>d) wydatki na programy finansowane z udziałem środków,</w:t>
      </w:r>
    </w:p>
    <w:p w:rsidR="003E5E91" w:rsidRPr="00A648AA" w:rsidRDefault="003E5E91" w:rsidP="003E5E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  <w:t>o których mowa w art.5 ust. 1, pkt. 2 i 3 ustawy o finansach</w:t>
      </w:r>
    </w:p>
    <w:p w:rsidR="003E5E91" w:rsidRPr="00A648AA" w:rsidRDefault="003E5E91" w:rsidP="003E5E91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lang w:eastAsia="pl-PL"/>
        </w:rPr>
        <w:t xml:space="preserve">             publicznych, w części związanej z realizacją zadań jednostki </w:t>
      </w:r>
    </w:p>
    <w:p w:rsidR="003E5E91" w:rsidRPr="00A648AA" w:rsidRDefault="003E5E91" w:rsidP="003E5E9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lang w:eastAsia="pl-PL"/>
        </w:rPr>
        <w:t>samorządu terytorialnego</w:t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  <w:t>-      822.019,55 zł,</w:t>
      </w:r>
    </w:p>
    <w:p w:rsidR="003E5E91" w:rsidRPr="00A648AA" w:rsidRDefault="003E5E91" w:rsidP="003E5E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i/>
          <w:iCs/>
          <w:color w:val="FF0000"/>
          <w:sz w:val="24"/>
          <w:lang w:eastAsia="pl-PL"/>
        </w:rPr>
        <w:t xml:space="preserve">       </w:t>
      </w:r>
      <w:r w:rsidRPr="00A648AA">
        <w:rPr>
          <w:rFonts w:ascii="Times New Roman" w:eastAsia="Times New Roman" w:hAnsi="Times New Roman" w:cs="Times New Roman"/>
          <w:i/>
          <w:iCs/>
          <w:color w:val="FF0000"/>
          <w:sz w:val="24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 xml:space="preserve">        e) obsługę długu jednostki samorządu terytorialnego</w:t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  <w:t>-      450.000,00 zł;</w:t>
      </w:r>
    </w:p>
    <w:p w:rsidR="003E5E91" w:rsidRPr="00A648AA" w:rsidRDefault="003E5E91" w:rsidP="003E5E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i/>
          <w:iCs/>
          <w:color w:val="FF0000"/>
          <w:lang w:eastAsia="pl-PL"/>
        </w:rPr>
        <w:t xml:space="preserve">           </w:t>
      </w:r>
      <w:r w:rsidRPr="00A648AA">
        <w:rPr>
          <w:rFonts w:ascii="Times New Roman" w:eastAsia="Times New Roman" w:hAnsi="Times New Roman" w:cs="Times New Roman"/>
          <w:i/>
          <w:iCs/>
          <w:color w:val="FF0000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 xml:space="preserve">   2) wydatki majątkowe w wysokości</w:t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="00D61383">
        <w:rPr>
          <w:rFonts w:ascii="Times New Roman" w:eastAsia="Times New Roman" w:hAnsi="Times New Roman" w:cs="Times New Roman"/>
          <w:lang w:eastAsia="pl-PL"/>
        </w:rPr>
        <w:tab/>
      </w:r>
      <w:r w:rsidR="00D61383">
        <w:rPr>
          <w:rFonts w:ascii="Times New Roman" w:eastAsia="Times New Roman" w:hAnsi="Times New Roman" w:cs="Times New Roman"/>
          <w:lang w:eastAsia="pl-PL"/>
        </w:rPr>
        <w:tab/>
        <w:t xml:space="preserve">                       -   3.512</w:t>
      </w:r>
      <w:r w:rsidR="0037102A">
        <w:rPr>
          <w:rFonts w:ascii="Times New Roman" w:eastAsia="Times New Roman" w:hAnsi="Times New Roman" w:cs="Times New Roman"/>
          <w:lang w:eastAsia="pl-PL"/>
        </w:rPr>
        <w:t>.813</w:t>
      </w:r>
      <w:r w:rsidRPr="00A648AA">
        <w:rPr>
          <w:rFonts w:ascii="Times New Roman" w:eastAsia="Times New Roman" w:hAnsi="Times New Roman" w:cs="Times New Roman"/>
          <w:lang w:eastAsia="pl-PL"/>
        </w:rPr>
        <w:t xml:space="preserve"> zł,</w:t>
      </w:r>
    </w:p>
    <w:p w:rsidR="003E5E91" w:rsidRPr="00A648AA" w:rsidRDefault="003E5E91" w:rsidP="003E5E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lang w:eastAsia="pl-PL"/>
        </w:rPr>
        <w:tab/>
        <w:t xml:space="preserve">      z tego:</w:t>
      </w:r>
    </w:p>
    <w:p w:rsidR="003E5E91" w:rsidRPr="00A648AA" w:rsidRDefault="003E5E91" w:rsidP="003E5E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lang w:eastAsia="pl-PL"/>
        </w:rPr>
        <w:tab/>
        <w:t xml:space="preserve">      a)  inwestycje i zakupy inwestycyjne</w:t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t xml:space="preserve">   </w:t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Pr="00A648AA">
        <w:rPr>
          <w:rFonts w:ascii="Times New Roman" w:eastAsia="Times New Roman" w:hAnsi="Times New Roman" w:cs="Times New Roman"/>
          <w:lang w:eastAsia="pl-PL"/>
        </w:rPr>
        <w:tab/>
      </w:r>
      <w:r w:rsidR="00D61383">
        <w:rPr>
          <w:rFonts w:ascii="Times New Roman" w:eastAsia="Times New Roman" w:hAnsi="Times New Roman" w:cs="Times New Roman"/>
          <w:lang w:eastAsia="pl-PL"/>
        </w:rPr>
        <w:t>-   3.51</w:t>
      </w:r>
      <w:r w:rsidR="0037102A">
        <w:rPr>
          <w:rFonts w:ascii="Times New Roman" w:eastAsia="Times New Roman" w:hAnsi="Times New Roman" w:cs="Times New Roman"/>
          <w:lang w:eastAsia="pl-PL"/>
        </w:rPr>
        <w:t>2.813</w:t>
      </w:r>
      <w:r w:rsidRPr="00A648AA">
        <w:rPr>
          <w:rFonts w:ascii="Times New Roman" w:eastAsia="Times New Roman" w:hAnsi="Times New Roman" w:cs="Times New Roman"/>
          <w:lang w:eastAsia="pl-PL"/>
        </w:rPr>
        <w:t xml:space="preserve"> zł,</w:t>
      </w:r>
    </w:p>
    <w:p w:rsidR="003E5E91" w:rsidRPr="00A648AA" w:rsidRDefault="003E5E91" w:rsidP="003E5E91">
      <w:pPr>
        <w:spacing w:after="0"/>
        <w:jc w:val="both"/>
        <w:rPr>
          <w:rFonts w:ascii="Times New Roman" w:hAnsi="Times New Roman" w:cs="Times New Roman"/>
        </w:rPr>
      </w:pPr>
      <w:r w:rsidRPr="00A648AA">
        <w:rPr>
          <w:rFonts w:ascii="Times New Roman" w:hAnsi="Times New Roman" w:cs="Times New Roman"/>
        </w:rPr>
        <w:t xml:space="preserve">                        w tym:  na programy finansowane z udziałem środków,</w:t>
      </w:r>
    </w:p>
    <w:p w:rsidR="003E5E91" w:rsidRPr="00A648AA" w:rsidRDefault="003E5E91" w:rsidP="003E5E91">
      <w:pPr>
        <w:spacing w:after="0"/>
        <w:jc w:val="both"/>
        <w:rPr>
          <w:rFonts w:ascii="Times New Roman" w:hAnsi="Times New Roman" w:cs="Times New Roman"/>
        </w:rPr>
      </w:pPr>
      <w:r w:rsidRPr="00A648AA">
        <w:rPr>
          <w:rFonts w:ascii="Times New Roman" w:hAnsi="Times New Roman" w:cs="Times New Roman"/>
        </w:rPr>
        <w:t xml:space="preserve">                          o których mowa w art. 5 ust.1, pkt. 2 i 3 ustawy o finansach</w:t>
      </w:r>
    </w:p>
    <w:p w:rsidR="003E5E91" w:rsidRPr="00A648AA" w:rsidRDefault="003E5E91" w:rsidP="003E5E91">
      <w:pPr>
        <w:spacing w:after="0"/>
        <w:jc w:val="both"/>
        <w:rPr>
          <w:rFonts w:ascii="Times New Roman" w:hAnsi="Times New Roman" w:cs="Times New Roman"/>
        </w:rPr>
      </w:pPr>
      <w:r w:rsidRPr="00A648AA">
        <w:rPr>
          <w:rFonts w:ascii="Times New Roman" w:hAnsi="Times New Roman" w:cs="Times New Roman"/>
        </w:rPr>
        <w:t xml:space="preserve">                          publicznych</w:t>
      </w:r>
      <w:r w:rsidRPr="00A648AA">
        <w:rPr>
          <w:rFonts w:ascii="Times New Roman" w:hAnsi="Times New Roman" w:cs="Times New Roman"/>
        </w:rPr>
        <w:tab/>
      </w:r>
      <w:r w:rsidRPr="00A648AA">
        <w:rPr>
          <w:rFonts w:ascii="Times New Roman" w:hAnsi="Times New Roman" w:cs="Times New Roman"/>
        </w:rPr>
        <w:tab/>
      </w:r>
      <w:r w:rsidRPr="00A648AA">
        <w:rPr>
          <w:rFonts w:ascii="Times New Roman" w:hAnsi="Times New Roman" w:cs="Times New Roman"/>
        </w:rPr>
        <w:tab/>
      </w:r>
      <w:r w:rsidRPr="00A648AA">
        <w:rPr>
          <w:rFonts w:ascii="Times New Roman" w:hAnsi="Times New Roman" w:cs="Times New Roman"/>
        </w:rPr>
        <w:tab/>
      </w:r>
      <w:r w:rsidRPr="00A648AA">
        <w:rPr>
          <w:rFonts w:ascii="Times New Roman" w:hAnsi="Times New Roman" w:cs="Times New Roman"/>
        </w:rPr>
        <w:tab/>
        <w:t xml:space="preserve">        -     50.000 zł”.</w:t>
      </w:r>
    </w:p>
    <w:p w:rsidR="003E5E91" w:rsidRPr="00A648AA" w:rsidRDefault="003E5E91" w:rsidP="003E5E91">
      <w:pPr>
        <w:spacing w:after="0"/>
        <w:jc w:val="both"/>
        <w:rPr>
          <w:rFonts w:ascii="Times New Roman" w:hAnsi="Times New Roman" w:cs="Times New Roman"/>
        </w:rPr>
      </w:pPr>
    </w:p>
    <w:p w:rsidR="003E5E91" w:rsidRDefault="003E5E91" w:rsidP="003E5E91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648AA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 xml:space="preserve">            </w:t>
      </w:r>
      <w:r w:rsidRPr="00A648AA">
        <w:rPr>
          <w:rFonts w:ascii="Times New Roman" w:eastAsia="Times New Roman" w:hAnsi="Times New Roman" w:cs="Times New Roman"/>
          <w:szCs w:val="24"/>
          <w:lang w:eastAsia="pl-PL"/>
        </w:rPr>
        <w:t>Załącznik Nr 2 do Uchwały otr</w:t>
      </w:r>
      <w:r w:rsidR="00F931E0">
        <w:rPr>
          <w:rFonts w:ascii="Times New Roman" w:eastAsia="Times New Roman" w:hAnsi="Times New Roman" w:cs="Times New Roman"/>
          <w:szCs w:val="24"/>
          <w:lang w:eastAsia="pl-PL"/>
        </w:rPr>
        <w:t>zymuje brzmienie załącznika Nr 2</w:t>
      </w:r>
      <w:r w:rsidRPr="00A648AA">
        <w:rPr>
          <w:rFonts w:ascii="Times New Roman" w:eastAsia="Times New Roman" w:hAnsi="Times New Roman" w:cs="Times New Roman"/>
          <w:szCs w:val="24"/>
          <w:lang w:eastAsia="pl-PL"/>
        </w:rPr>
        <w:t xml:space="preserve"> do niniejszej uchwały.</w:t>
      </w:r>
    </w:p>
    <w:p w:rsidR="00CF4227" w:rsidRPr="00A648AA" w:rsidRDefault="00CF4227" w:rsidP="003E5E91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F4227" w:rsidRDefault="00CF4227" w:rsidP="00CF4227">
      <w:pPr>
        <w:pStyle w:val="Tekstpodstawowy"/>
        <w:numPr>
          <w:ilvl w:val="0"/>
          <w:numId w:val="1"/>
        </w:numPr>
        <w:spacing w:line="0" w:lineRule="atLeast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załączniku Nr 4 do Uchwały dotyczącym </w:t>
      </w:r>
      <w:r w:rsidRPr="00790482">
        <w:rPr>
          <w:rFonts w:ascii="Times New Roman" w:hAnsi="Times New Roman"/>
        </w:rPr>
        <w:t>dochodów i wydatków związanych z realizacją zadań realizowanych w drodze umów, porozumień z innymi jednostkami samorządu terytorialnego:</w:t>
      </w:r>
    </w:p>
    <w:p w:rsidR="00A93F47" w:rsidRPr="00511CBD" w:rsidRDefault="00A93F47" w:rsidP="005E228A">
      <w:pPr>
        <w:pStyle w:val="Tekstpodstawowy"/>
        <w:spacing w:line="0" w:lineRule="atLeast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7"/>
        <w:gridCol w:w="1276"/>
        <w:gridCol w:w="850"/>
        <w:gridCol w:w="992"/>
        <w:gridCol w:w="1134"/>
      </w:tblGrid>
      <w:tr w:rsidR="00CF4227" w:rsidRPr="00790482" w:rsidTr="006D6D48">
        <w:trPr>
          <w:cantSplit/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227" w:rsidRPr="00CF4227" w:rsidRDefault="00CF4227" w:rsidP="006D6D48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F4227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227" w:rsidRPr="00CF4227" w:rsidRDefault="00CF4227" w:rsidP="006D6D48">
            <w:pPr>
              <w:spacing w:line="0" w:lineRule="atLeas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27" w:rsidRPr="00CF4227" w:rsidRDefault="00CF4227" w:rsidP="006D6D48">
            <w:pPr>
              <w:spacing w:line="0" w:lineRule="atLeas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227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7" w:rsidRPr="00CF4227" w:rsidRDefault="00CF4227" w:rsidP="006D6D4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27" w:rsidRPr="00CF4227" w:rsidRDefault="00CF4227" w:rsidP="006D6D4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227">
              <w:rPr>
                <w:rFonts w:ascii="Times New Roman" w:hAnsi="Times New Roman" w:cs="Times New Roman"/>
                <w:sz w:val="20"/>
                <w:szCs w:val="20"/>
              </w:rPr>
              <w:t>Treść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7" w:rsidRPr="00CF4227" w:rsidRDefault="00CF4227" w:rsidP="006D6D4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4227">
              <w:rPr>
                <w:rFonts w:ascii="Times New Roman" w:hAnsi="Times New Roman" w:cs="Times New Roman"/>
                <w:sz w:val="20"/>
                <w:szCs w:val="20"/>
              </w:rPr>
              <w:t>Plan według uchwały budżetowej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2016</w:t>
            </w:r>
            <w:r w:rsidRPr="00CF4227">
              <w:rPr>
                <w:rFonts w:ascii="Times New Roman" w:hAnsi="Times New Roman" w:cs="Times New Roman"/>
                <w:sz w:val="20"/>
                <w:szCs w:val="20"/>
              </w:rPr>
              <w:t xml:space="preserve"> rok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7" w:rsidRPr="00CF4227" w:rsidRDefault="00CF4227" w:rsidP="006D6D4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27" w:rsidRPr="00CF4227" w:rsidRDefault="00CF4227" w:rsidP="006D6D4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4227">
              <w:rPr>
                <w:rFonts w:ascii="Times New Roman" w:hAnsi="Times New Roman" w:cs="Times New Roman"/>
                <w:sz w:val="20"/>
                <w:szCs w:val="20"/>
              </w:rPr>
              <w:t>Zwię-kszenia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7" w:rsidRPr="00CF4227" w:rsidRDefault="00CF4227" w:rsidP="006D6D4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27" w:rsidRPr="00CF4227" w:rsidRDefault="00CF4227" w:rsidP="006D6D4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4227">
              <w:rPr>
                <w:rFonts w:ascii="Times New Roman" w:hAnsi="Times New Roman" w:cs="Times New Roman"/>
                <w:sz w:val="20"/>
                <w:szCs w:val="20"/>
              </w:rPr>
              <w:t>Zmniej-szenia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7" w:rsidRPr="00CF4227" w:rsidRDefault="00CF4227" w:rsidP="00CF42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4227">
              <w:rPr>
                <w:rFonts w:ascii="Times New Roman" w:hAnsi="Times New Roman" w:cs="Times New Roman"/>
                <w:sz w:val="20"/>
                <w:szCs w:val="20"/>
              </w:rPr>
              <w:t xml:space="preserve">Plan po zmianach </w:t>
            </w:r>
          </w:p>
          <w:p w:rsidR="00CF4227" w:rsidRPr="00CF4227" w:rsidRDefault="00CF4227" w:rsidP="00CF42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2016</w:t>
            </w:r>
            <w:r w:rsidRPr="00CF4227">
              <w:rPr>
                <w:rFonts w:ascii="Times New Roman" w:hAnsi="Times New Roman" w:cs="Times New Roman"/>
                <w:sz w:val="20"/>
                <w:szCs w:val="20"/>
              </w:rPr>
              <w:t xml:space="preserve"> rok</w:t>
            </w:r>
          </w:p>
        </w:tc>
      </w:tr>
      <w:tr w:rsidR="00CF4227" w:rsidRPr="00790482" w:rsidTr="006D6D48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7" w:rsidRPr="00CF4227" w:rsidRDefault="00CF4227" w:rsidP="00CF422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22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7" w:rsidRPr="00CF4227" w:rsidRDefault="00CF4227" w:rsidP="00CF4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27" w:rsidRPr="00CF4227" w:rsidRDefault="00CF4227" w:rsidP="00CF4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227">
              <w:rPr>
                <w:rFonts w:ascii="Times New Roman" w:hAnsi="Times New Roman" w:cs="Times New Roman"/>
                <w:sz w:val="20"/>
                <w:szCs w:val="20"/>
              </w:rPr>
              <w:t>80140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7" w:rsidRPr="00CF4227" w:rsidRDefault="00CF4227" w:rsidP="00CF4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227">
              <w:rPr>
                <w:rFonts w:ascii="Times New Roman" w:hAnsi="Times New Roman" w:cs="Times New Roman"/>
                <w:sz w:val="20"/>
                <w:szCs w:val="20"/>
              </w:rPr>
              <w:t>Kształcenie uczniów klas wielozawodowych w zakresie teoretycznych przedmiotów zawodowych w Zespole Szkół Ponadgimnazjalnych Nr 1 w Wągrowcu</w:t>
            </w:r>
          </w:p>
          <w:p w:rsidR="00CF4227" w:rsidRPr="00CF4227" w:rsidRDefault="00CF4227" w:rsidP="00CF4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227">
              <w:rPr>
                <w:rFonts w:ascii="Times New Roman" w:hAnsi="Times New Roman" w:cs="Times New Roman"/>
                <w:sz w:val="20"/>
                <w:szCs w:val="20"/>
              </w:rPr>
              <w:t>- dochody - § 2320</w:t>
            </w:r>
          </w:p>
          <w:p w:rsidR="00CF4227" w:rsidRPr="00CF4227" w:rsidRDefault="00CF4227" w:rsidP="00CF4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227">
              <w:rPr>
                <w:rFonts w:ascii="Times New Roman" w:hAnsi="Times New Roman" w:cs="Times New Roman"/>
                <w:sz w:val="20"/>
                <w:szCs w:val="20"/>
              </w:rPr>
              <w:t>- wydatki:</w:t>
            </w:r>
          </w:p>
          <w:p w:rsidR="00CF4227" w:rsidRPr="00CF4227" w:rsidRDefault="00CF4227" w:rsidP="00CF4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227">
              <w:rPr>
                <w:rFonts w:ascii="Times New Roman" w:hAnsi="Times New Roman" w:cs="Times New Roman"/>
                <w:sz w:val="20"/>
                <w:szCs w:val="20"/>
              </w:rPr>
              <w:t>z tego: - wydatki bieżące,</w:t>
            </w:r>
          </w:p>
          <w:p w:rsidR="00CF4227" w:rsidRPr="00CF4227" w:rsidRDefault="00CF4227" w:rsidP="00CF4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227">
              <w:rPr>
                <w:rFonts w:ascii="Times New Roman" w:hAnsi="Times New Roman" w:cs="Times New Roman"/>
                <w:sz w:val="20"/>
                <w:szCs w:val="20"/>
              </w:rPr>
              <w:t>w tym na: - wydatki jednostek budżetowych,</w:t>
            </w:r>
          </w:p>
          <w:p w:rsidR="00CF4227" w:rsidRPr="00CF4227" w:rsidRDefault="00CF4227" w:rsidP="00CF4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227">
              <w:rPr>
                <w:rFonts w:ascii="Times New Roman" w:hAnsi="Times New Roman" w:cs="Times New Roman"/>
                <w:sz w:val="20"/>
                <w:szCs w:val="20"/>
              </w:rPr>
              <w:t xml:space="preserve"> z tego : - wynagrodzenia i składki od nich </w:t>
            </w:r>
          </w:p>
          <w:p w:rsidR="00CF4227" w:rsidRDefault="00CF4227" w:rsidP="00CF4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227">
              <w:rPr>
                <w:rFonts w:ascii="Times New Roman" w:hAnsi="Times New Roman" w:cs="Times New Roman"/>
                <w:sz w:val="20"/>
                <w:szCs w:val="20"/>
              </w:rPr>
              <w:t xml:space="preserve">               naliczane</w:t>
            </w:r>
          </w:p>
          <w:p w:rsidR="00CF4227" w:rsidRDefault="00CF4227" w:rsidP="00CF4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wydatki związane z realizacją ich      </w:t>
            </w:r>
          </w:p>
          <w:p w:rsidR="00CF4227" w:rsidRPr="00CF4227" w:rsidRDefault="00CF4227" w:rsidP="00CF4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statutowych zadań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422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6.000</w:t>
            </w:r>
          </w:p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6.000</w:t>
            </w:r>
          </w:p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6.000</w:t>
            </w:r>
          </w:p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6.000</w:t>
            </w:r>
          </w:p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6.000</w:t>
            </w:r>
          </w:p>
          <w:p w:rsid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5.715</w:t>
            </w:r>
            <w:r w:rsidRPr="00CF4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6.000</w:t>
            </w:r>
          </w:p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6.000</w:t>
            </w:r>
          </w:p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6.000</w:t>
            </w:r>
          </w:p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6.000</w:t>
            </w:r>
          </w:p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6.000</w:t>
            </w:r>
          </w:p>
          <w:p w:rsid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5.715</w:t>
            </w:r>
          </w:p>
          <w:p w:rsid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27" w:rsidRPr="00CF4227" w:rsidRDefault="00CF4227" w:rsidP="00CF42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</w:tr>
      <w:tr w:rsidR="00CF4227" w:rsidRPr="00CF4227" w:rsidTr="006D6D48">
        <w:trPr>
          <w:trHeight w:val="17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7" w:rsidRPr="00CF4227" w:rsidRDefault="00CF4227" w:rsidP="00CF42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227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7" w:rsidRPr="00CF4227" w:rsidRDefault="00CF4227" w:rsidP="00CF4227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7" w:rsidRPr="00CF4227" w:rsidRDefault="00CF4227" w:rsidP="00CF4227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7" w:rsidRPr="00CF4227" w:rsidRDefault="00CF4227" w:rsidP="00CF4227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22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7" w:rsidRPr="00CF4227" w:rsidRDefault="00CF4227" w:rsidP="00CF4227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4227" w:rsidRPr="00CF4227" w:rsidTr="006D6D48">
        <w:trPr>
          <w:trHeight w:val="17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7" w:rsidRPr="00CF4227" w:rsidRDefault="00CF4227" w:rsidP="00CF422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227">
              <w:rPr>
                <w:rFonts w:ascii="Times New Roman" w:hAnsi="Times New Roman" w:cs="Times New Roman"/>
                <w:b/>
                <w:sz w:val="20"/>
                <w:szCs w:val="20"/>
              </w:rPr>
              <w:t>Ogółem zwiększenia i zmniejszenia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7" w:rsidRPr="00CF4227" w:rsidRDefault="00CF4227" w:rsidP="00CF4227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7" w:rsidRPr="00CF4227" w:rsidRDefault="00CF4227" w:rsidP="00CF4227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7" w:rsidRPr="00CF4227" w:rsidRDefault="00CF4227" w:rsidP="00CF4227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22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7" w:rsidRPr="00CF4227" w:rsidRDefault="00CF4227" w:rsidP="00CF4227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93F47" w:rsidRDefault="00966D80" w:rsidP="00966D8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CF4227" w:rsidRPr="00CF4227" w:rsidRDefault="00A93F47" w:rsidP="00966D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F4227" w:rsidRPr="00CF4227">
        <w:rPr>
          <w:rFonts w:ascii="Times New Roman" w:hAnsi="Times New Roman" w:cs="Times New Roman"/>
        </w:rPr>
        <w:t xml:space="preserve">Plan po zmianach wynosi 1.636.500 </w:t>
      </w:r>
      <w:r w:rsidR="00CF4227">
        <w:rPr>
          <w:rFonts w:ascii="Times New Roman" w:hAnsi="Times New Roman" w:cs="Times New Roman"/>
        </w:rPr>
        <w:t>zł,  zgodnie z załącznikiem Nr 3</w:t>
      </w:r>
      <w:r w:rsidR="00CF4227" w:rsidRPr="00CF4227">
        <w:rPr>
          <w:rFonts w:ascii="Times New Roman" w:hAnsi="Times New Roman" w:cs="Times New Roman"/>
        </w:rPr>
        <w:t xml:space="preserve"> do niniejszej uchwały.</w:t>
      </w:r>
    </w:p>
    <w:p w:rsidR="00F931E0" w:rsidRPr="00F931E0" w:rsidRDefault="00F931E0" w:rsidP="00F931E0">
      <w:pPr>
        <w:pStyle w:val="Akapitzlist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31E0">
        <w:rPr>
          <w:rFonts w:ascii="Times New Roman" w:eastAsia="Times New Roman" w:hAnsi="Times New Roman" w:cs="Times New Roman"/>
          <w:lang w:eastAsia="pl-PL"/>
        </w:rPr>
        <w:t xml:space="preserve">w załączniku Nr 5 do Uchwały  dotyczącym dotacji udzielonych z budżetu powiatu:  </w:t>
      </w:r>
    </w:p>
    <w:p w:rsidR="00F931E0" w:rsidRPr="008529B8" w:rsidRDefault="00F931E0" w:rsidP="00F931E0">
      <w:pPr>
        <w:tabs>
          <w:tab w:val="left" w:pos="360"/>
        </w:tabs>
        <w:spacing w:after="0" w:line="0" w:lineRule="atLeast"/>
        <w:jc w:val="both"/>
        <w:rPr>
          <w:rFonts w:ascii="Times New Roman" w:eastAsia="Times New Roman" w:hAnsi="Times New Roman" w:cs="Times"/>
          <w:sz w:val="24"/>
          <w:szCs w:val="24"/>
          <w:lang w:eastAsia="pl-PL"/>
        </w:rPr>
      </w:pPr>
      <w:r w:rsidRPr="008529B8">
        <w:rPr>
          <w:rFonts w:ascii="Times New Roman" w:eastAsia="Times New Roman" w:hAnsi="Times New Roman" w:cs="Times"/>
          <w:sz w:val="18"/>
          <w:szCs w:val="18"/>
          <w:lang w:eastAsia="pl-PL"/>
        </w:rPr>
        <w:t xml:space="preserve"> </w:t>
      </w:r>
    </w:p>
    <w:tbl>
      <w:tblPr>
        <w:tblStyle w:val="Tabela-Siatka"/>
        <w:tblW w:w="5130" w:type="pct"/>
        <w:tblInd w:w="288" w:type="dxa"/>
        <w:tblLayout w:type="fixed"/>
        <w:tblLook w:val="01E0" w:firstRow="1" w:lastRow="1" w:firstColumn="1" w:lastColumn="1" w:noHBand="0" w:noVBand="0"/>
      </w:tblPr>
      <w:tblGrid>
        <w:gridCol w:w="688"/>
        <w:gridCol w:w="853"/>
        <w:gridCol w:w="3049"/>
        <w:gridCol w:w="1259"/>
        <w:gridCol w:w="1089"/>
        <w:gridCol w:w="1229"/>
        <w:gridCol w:w="1129"/>
      </w:tblGrid>
      <w:tr w:rsidR="00F931E0" w:rsidRPr="008529B8" w:rsidTr="00B56E2F">
        <w:tc>
          <w:tcPr>
            <w:tcW w:w="370" w:type="pct"/>
          </w:tcPr>
          <w:p w:rsidR="00F931E0" w:rsidRPr="008529B8" w:rsidRDefault="00F931E0" w:rsidP="00AD49F1"/>
          <w:p w:rsidR="00F931E0" w:rsidRPr="008529B8" w:rsidRDefault="00F931E0" w:rsidP="00AD49F1">
            <w:pPr>
              <w:jc w:val="center"/>
            </w:pPr>
            <w:r w:rsidRPr="008529B8">
              <w:t>Dział</w:t>
            </w:r>
          </w:p>
        </w:tc>
        <w:tc>
          <w:tcPr>
            <w:tcW w:w="459" w:type="pct"/>
          </w:tcPr>
          <w:p w:rsidR="00F931E0" w:rsidRPr="008529B8" w:rsidRDefault="00F931E0" w:rsidP="00AD49F1"/>
          <w:p w:rsidR="00F931E0" w:rsidRPr="008529B8" w:rsidRDefault="00F931E0" w:rsidP="00AD49F1">
            <w:pPr>
              <w:jc w:val="center"/>
            </w:pPr>
            <w:r w:rsidRPr="008529B8">
              <w:t>Roz-dział</w:t>
            </w:r>
          </w:p>
        </w:tc>
        <w:tc>
          <w:tcPr>
            <w:tcW w:w="1640" w:type="pct"/>
          </w:tcPr>
          <w:p w:rsidR="00F931E0" w:rsidRPr="008529B8" w:rsidRDefault="00F931E0" w:rsidP="00AD49F1"/>
          <w:p w:rsidR="00F931E0" w:rsidRPr="008529B8" w:rsidRDefault="00F931E0" w:rsidP="00AD49F1">
            <w:pPr>
              <w:jc w:val="center"/>
            </w:pPr>
            <w:r w:rsidRPr="008529B8">
              <w:t>Treść</w:t>
            </w:r>
          </w:p>
        </w:tc>
        <w:tc>
          <w:tcPr>
            <w:tcW w:w="677" w:type="pct"/>
          </w:tcPr>
          <w:p w:rsidR="00F931E0" w:rsidRPr="008529B8" w:rsidRDefault="00F931E0" w:rsidP="00AD49F1">
            <w:r w:rsidRPr="008529B8">
              <w:t>Plan według uchwały budżetowej na 2016 rok</w:t>
            </w:r>
          </w:p>
        </w:tc>
        <w:tc>
          <w:tcPr>
            <w:tcW w:w="586" w:type="pct"/>
          </w:tcPr>
          <w:p w:rsidR="00F931E0" w:rsidRPr="008529B8" w:rsidRDefault="00F931E0" w:rsidP="00AD49F1">
            <w:proofErr w:type="spellStart"/>
            <w:r w:rsidRPr="008529B8">
              <w:t>Zwiększe</w:t>
            </w:r>
            <w:proofErr w:type="spellEnd"/>
            <w:r w:rsidRPr="008529B8">
              <w:t xml:space="preserve">- </w:t>
            </w:r>
            <w:proofErr w:type="spellStart"/>
            <w:r w:rsidRPr="008529B8">
              <w:t>nia</w:t>
            </w:r>
            <w:proofErr w:type="spellEnd"/>
          </w:p>
        </w:tc>
        <w:tc>
          <w:tcPr>
            <w:tcW w:w="661" w:type="pct"/>
          </w:tcPr>
          <w:p w:rsidR="00F931E0" w:rsidRPr="008529B8" w:rsidRDefault="00F931E0" w:rsidP="00AD49F1">
            <w:proofErr w:type="spellStart"/>
            <w:r w:rsidRPr="008529B8">
              <w:t>Zmniej-szenia</w:t>
            </w:r>
            <w:proofErr w:type="spellEnd"/>
          </w:p>
        </w:tc>
        <w:tc>
          <w:tcPr>
            <w:tcW w:w="608" w:type="pct"/>
          </w:tcPr>
          <w:p w:rsidR="00F931E0" w:rsidRPr="008529B8" w:rsidRDefault="00F931E0" w:rsidP="00AD49F1">
            <w:r w:rsidRPr="008529B8">
              <w:t xml:space="preserve">Plan po </w:t>
            </w:r>
          </w:p>
          <w:p w:rsidR="00F931E0" w:rsidRPr="008529B8" w:rsidRDefault="00F931E0" w:rsidP="00AD49F1">
            <w:r w:rsidRPr="008529B8">
              <w:t xml:space="preserve">zmianach </w:t>
            </w:r>
          </w:p>
          <w:p w:rsidR="00F931E0" w:rsidRPr="008529B8" w:rsidRDefault="00F931E0" w:rsidP="00AD49F1">
            <w:r w:rsidRPr="008529B8">
              <w:t>na 2016 rok</w:t>
            </w:r>
          </w:p>
        </w:tc>
      </w:tr>
      <w:tr w:rsidR="00F931E0" w:rsidRPr="008529B8" w:rsidTr="00B56E2F">
        <w:trPr>
          <w:trHeight w:val="168"/>
        </w:trPr>
        <w:tc>
          <w:tcPr>
            <w:tcW w:w="370" w:type="pct"/>
          </w:tcPr>
          <w:p w:rsidR="00F931E0" w:rsidRPr="008529B8" w:rsidRDefault="00F931E0" w:rsidP="00AD49F1">
            <w:pPr>
              <w:jc w:val="center"/>
            </w:pPr>
            <w:r>
              <w:t>853</w:t>
            </w:r>
          </w:p>
        </w:tc>
        <w:tc>
          <w:tcPr>
            <w:tcW w:w="459" w:type="pct"/>
          </w:tcPr>
          <w:p w:rsidR="00F931E0" w:rsidRPr="008529B8" w:rsidRDefault="00F931E0" w:rsidP="00AD49F1"/>
          <w:p w:rsidR="00F931E0" w:rsidRPr="008529B8" w:rsidRDefault="00F931E0" w:rsidP="00AD49F1">
            <w:pPr>
              <w:jc w:val="center"/>
            </w:pPr>
            <w:r>
              <w:t>85311</w:t>
            </w:r>
          </w:p>
        </w:tc>
        <w:tc>
          <w:tcPr>
            <w:tcW w:w="1640" w:type="pct"/>
          </w:tcPr>
          <w:p w:rsidR="00F931E0" w:rsidRPr="008529B8" w:rsidRDefault="00F931E0" w:rsidP="00AD49F1">
            <w:r>
              <w:t>Pomoc społeczna</w:t>
            </w:r>
          </w:p>
          <w:p w:rsidR="00F931E0" w:rsidRPr="00F931E0" w:rsidRDefault="00F931E0" w:rsidP="00AD49F1">
            <w:r w:rsidRPr="00F931E0">
              <w:rPr>
                <w:bCs/>
                <w:iCs/>
                <w:color w:val="000000"/>
              </w:rPr>
              <w:t>Rehabilitacja zawodowa i społeczna osób niepełnosprawnych</w:t>
            </w:r>
          </w:p>
          <w:p w:rsidR="00F931E0" w:rsidRPr="008529B8" w:rsidRDefault="00F931E0" w:rsidP="00AD49F1">
            <w:r w:rsidRPr="008529B8">
              <w:t>- dotacje dla jednostek spoza sektora</w:t>
            </w:r>
            <w:r>
              <w:t xml:space="preserve"> </w:t>
            </w:r>
            <w:r w:rsidRPr="008529B8">
              <w:t>finansów publicznych,</w:t>
            </w:r>
          </w:p>
          <w:p w:rsidR="00F931E0" w:rsidRPr="008529B8" w:rsidRDefault="00F931E0" w:rsidP="00AD49F1">
            <w:r w:rsidRPr="008529B8">
              <w:t xml:space="preserve">  z tego: - dotacje celowe</w:t>
            </w:r>
          </w:p>
        </w:tc>
        <w:tc>
          <w:tcPr>
            <w:tcW w:w="677" w:type="pct"/>
          </w:tcPr>
          <w:p w:rsidR="00F931E0" w:rsidRDefault="005E228A" w:rsidP="00AD49F1">
            <w:pPr>
              <w:jc w:val="right"/>
            </w:pPr>
            <w:r>
              <w:t>360.949</w:t>
            </w:r>
          </w:p>
          <w:p w:rsidR="00F931E0" w:rsidRDefault="00F931E0" w:rsidP="00AD49F1">
            <w:pPr>
              <w:jc w:val="right"/>
            </w:pPr>
            <w:r>
              <w:t>321.854</w:t>
            </w:r>
          </w:p>
          <w:p w:rsidR="00F931E0" w:rsidRDefault="00F931E0" w:rsidP="00AD49F1">
            <w:pPr>
              <w:jc w:val="right"/>
            </w:pPr>
          </w:p>
          <w:p w:rsidR="00F931E0" w:rsidRDefault="00F931E0" w:rsidP="00AD49F1">
            <w:pPr>
              <w:jc w:val="right"/>
            </w:pPr>
            <w:r>
              <w:t>321.854</w:t>
            </w:r>
          </w:p>
          <w:p w:rsidR="00F931E0" w:rsidRDefault="00F931E0" w:rsidP="00AD49F1">
            <w:pPr>
              <w:jc w:val="right"/>
            </w:pPr>
          </w:p>
          <w:p w:rsidR="00F931E0" w:rsidRPr="008529B8" w:rsidRDefault="00F931E0" w:rsidP="00AD49F1">
            <w:pPr>
              <w:jc w:val="right"/>
            </w:pPr>
            <w:r>
              <w:t>321.854</w:t>
            </w:r>
          </w:p>
        </w:tc>
        <w:tc>
          <w:tcPr>
            <w:tcW w:w="586" w:type="pct"/>
          </w:tcPr>
          <w:p w:rsidR="00F931E0" w:rsidRDefault="00CF4227" w:rsidP="00AD49F1">
            <w:pPr>
              <w:jc w:val="right"/>
            </w:pPr>
            <w:r>
              <w:t>-</w:t>
            </w:r>
          </w:p>
          <w:p w:rsidR="00CF4227" w:rsidRDefault="00CF4227" w:rsidP="00AD49F1">
            <w:pPr>
              <w:jc w:val="right"/>
            </w:pPr>
            <w:r>
              <w:t>-</w:t>
            </w:r>
          </w:p>
          <w:p w:rsidR="00CF4227" w:rsidRDefault="00CF4227" w:rsidP="00AD49F1">
            <w:pPr>
              <w:jc w:val="right"/>
            </w:pPr>
          </w:p>
          <w:p w:rsidR="00CF4227" w:rsidRDefault="00CF4227" w:rsidP="00AD49F1">
            <w:pPr>
              <w:jc w:val="right"/>
            </w:pPr>
            <w:r>
              <w:t>-</w:t>
            </w:r>
          </w:p>
          <w:p w:rsidR="00CF4227" w:rsidRDefault="00CF4227" w:rsidP="00AD49F1">
            <w:pPr>
              <w:jc w:val="right"/>
            </w:pPr>
          </w:p>
          <w:p w:rsidR="00CF4227" w:rsidRPr="008529B8" w:rsidRDefault="00CF4227" w:rsidP="00AD49F1">
            <w:pPr>
              <w:jc w:val="right"/>
            </w:pPr>
            <w:r>
              <w:t>-</w:t>
            </w:r>
          </w:p>
        </w:tc>
        <w:tc>
          <w:tcPr>
            <w:tcW w:w="661" w:type="pct"/>
          </w:tcPr>
          <w:p w:rsidR="00CF4227" w:rsidRDefault="00CF4227" w:rsidP="00CF4227">
            <w:pPr>
              <w:jc w:val="right"/>
            </w:pPr>
            <w:r>
              <w:t>84.000</w:t>
            </w:r>
          </w:p>
          <w:p w:rsidR="00CF4227" w:rsidRDefault="00CF4227" w:rsidP="00CF4227">
            <w:pPr>
              <w:jc w:val="right"/>
            </w:pPr>
            <w:r>
              <w:t>84.000</w:t>
            </w:r>
          </w:p>
          <w:p w:rsidR="00CF4227" w:rsidRDefault="00CF4227" w:rsidP="00CF4227">
            <w:pPr>
              <w:jc w:val="right"/>
            </w:pPr>
          </w:p>
          <w:p w:rsidR="00CF4227" w:rsidRDefault="00CF4227" w:rsidP="00CF4227">
            <w:pPr>
              <w:jc w:val="right"/>
            </w:pPr>
            <w:r>
              <w:t>84.000</w:t>
            </w:r>
          </w:p>
          <w:p w:rsidR="00CF4227" w:rsidRDefault="00CF4227" w:rsidP="00CF4227">
            <w:pPr>
              <w:jc w:val="right"/>
            </w:pPr>
          </w:p>
          <w:p w:rsidR="00F931E0" w:rsidRPr="008529B8" w:rsidRDefault="00CF4227" w:rsidP="00CF4227">
            <w:pPr>
              <w:jc w:val="right"/>
              <w:rPr>
                <w:b/>
              </w:rPr>
            </w:pPr>
            <w:r>
              <w:t>84.000</w:t>
            </w:r>
          </w:p>
        </w:tc>
        <w:tc>
          <w:tcPr>
            <w:tcW w:w="608" w:type="pct"/>
          </w:tcPr>
          <w:p w:rsidR="00F931E0" w:rsidRDefault="005E228A" w:rsidP="00AD49F1">
            <w:pPr>
              <w:jc w:val="right"/>
            </w:pPr>
            <w:r>
              <w:t>276.949</w:t>
            </w:r>
          </w:p>
          <w:p w:rsidR="00F931E0" w:rsidRDefault="00F931E0" w:rsidP="00AD49F1">
            <w:pPr>
              <w:jc w:val="right"/>
            </w:pPr>
            <w:r>
              <w:t>237.854</w:t>
            </w:r>
          </w:p>
          <w:p w:rsidR="00F931E0" w:rsidRDefault="00F931E0" w:rsidP="00AD49F1">
            <w:pPr>
              <w:jc w:val="right"/>
            </w:pPr>
          </w:p>
          <w:p w:rsidR="00F931E0" w:rsidRDefault="00F931E0" w:rsidP="00AD49F1">
            <w:pPr>
              <w:jc w:val="right"/>
            </w:pPr>
            <w:r>
              <w:t>237.854</w:t>
            </w:r>
          </w:p>
          <w:p w:rsidR="00F931E0" w:rsidRDefault="00F931E0" w:rsidP="00AD49F1">
            <w:pPr>
              <w:jc w:val="right"/>
            </w:pPr>
          </w:p>
          <w:p w:rsidR="00F931E0" w:rsidRPr="008529B8" w:rsidRDefault="00F931E0" w:rsidP="00AD49F1">
            <w:pPr>
              <w:jc w:val="right"/>
            </w:pPr>
            <w:r>
              <w:t xml:space="preserve">237.854 </w:t>
            </w:r>
          </w:p>
        </w:tc>
      </w:tr>
      <w:tr w:rsidR="00F931E0" w:rsidRPr="008529B8" w:rsidTr="00B56E2F">
        <w:trPr>
          <w:trHeight w:val="168"/>
        </w:trPr>
        <w:tc>
          <w:tcPr>
            <w:tcW w:w="2468" w:type="pct"/>
            <w:gridSpan w:val="3"/>
          </w:tcPr>
          <w:p w:rsidR="00F931E0" w:rsidRPr="008529B8" w:rsidRDefault="00F931E0" w:rsidP="00AD49F1">
            <w:pPr>
              <w:jc w:val="center"/>
              <w:rPr>
                <w:b/>
              </w:rPr>
            </w:pPr>
            <w:r w:rsidRPr="008529B8">
              <w:rPr>
                <w:b/>
              </w:rPr>
              <w:t xml:space="preserve">Razem   </w:t>
            </w:r>
          </w:p>
        </w:tc>
        <w:tc>
          <w:tcPr>
            <w:tcW w:w="677" w:type="pct"/>
          </w:tcPr>
          <w:p w:rsidR="00F931E0" w:rsidRPr="008529B8" w:rsidRDefault="00F931E0" w:rsidP="00AD49F1">
            <w:pPr>
              <w:jc w:val="right"/>
              <w:rPr>
                <w:b/>
              </w:rPr>
            </w:pPr>
          </w:p>
        </w:tc>
        <w:tc>
          <w:tcPr>
            <w:tcW w:w="586" w:type="pct"/>
          </w:tcPr>
          <w:p w:rsidR="00F931E0" w:rsidRPr="008529B8" w:rsidRDefault="00CF4227" w:rsidP="00AD49F1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1" w:type="pct"/>
          </w:tcPr>
          <w:p w:rsidR="00F931E0" w:rsidRPr="008529B8" w:rsidRDefault="00CF4227" w:rsidP="00AD49F1">
            <w:pPr>
              <w:jc w:val="right"/>
              <w:rPr>
                <w:b/>
              </w:rPr>
            </w:pPr>
            <w:r>
              <w:rPr>
                <w:b/>
              </w:rPr>
              <w:t>84.000</w:t>
            </w:r>
          </w:p>
        </w:tc>
        <w:tc>
          <w:tcPr>
            <w:tcW w:w="608" w:type="pct"/>
          </w:tcPr>
          <w:p w:rsidR="00F931E0" w:rsidRPr="008529B8" w:rsidRDefault="00F931E0" w:rsidP="00AD49F1">
            <w:pPr>
              <w:jc w:val="right"/>
              <w:rPr>
                <w:b/>
              </w:rPr>
            </w:pPr>
          </w:p>
        </w:tc>
      </w:tr>
      <w:tr w:rsidR="00F931E0" w:rsidRPr="008529B8" w:rsidTr="00B56E2F">
        <w:tc>
          <w:tcPr>
            <w:tcW w:w="2468" w:type="pct"/>
            <w:gridSpan w:val="3"/>
          </w:tcPr>
          <w:p w:rsidR="00F931E0" w:rsidRPr="008529B8" w:rsidRDefault="00F931E0" w:rsidP="00AD49F1">
            <w:pPr>
              <w:jc w:val="center"/>
              <w:rPr>
                <w:b/>
              </w:rPr>
            </w:pPr>
            <w:r w:rsidRPr="008529B8">
              <w:rPr>
                <w:b/>
              </w:rPr>
              <w:t>Ogółem zwiększenia i zmniejszenia</w:t>
            </w:r>
          </w:p>
        </w:tc>
        <w:tc>
          <w:tcPr>
            <w:tcW w:w="677" w:type="pct"/>
          </w:tcPr>
          <w:p w:rsidR="00F931E0" w:rsidRPr="008529B8" w:rsidRDefault="00F931E0" w:rsidP="00AD49F1">
            <w:pPr>
              <w:jc w:val="right"/>
              <w:rPr>
                <w:b/>
              </w:rPr>
            </w:pPr>
            <w:r w:rsidRPr="008529B8">
              <w:rPr>
                <w:b/>
              </w:rPr>
              <w:t xml:space="preserve"> </w:t>
            </w:r>
          </w:p>
        </w:tc>
        <w:tc>
          <w:tcPr>
            <w:tcW w:w="586" w:type="pct"/>
          </w:tcPr>
          <w:p w:rsidR="00F931E0" w:rsidRPr="008529B8" w:rsidRDefault="00CF4227" w:rsidP="00AD49F1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1" w:type="pct"/>
          </w:tcPr>
          <w:p w:rsidR="00F931E0" w:rsidRPr="008529B8" w:rsidRDefault="00CF4227" w:rsidP="00AD49F1">
            <w:pPr>
              <w:ind w:left="-72"/>
              <w:jc w:val="right"/>
              <w:rPr>
                <w:b/>
              </w:rPr>
            </w:pPr>
            <w:r>
              <w:rPr>
                <w:b/>
              </w:rPr>
              <w:t>84.000</w:t>
            </w:r>
          </w:p>
        </w:tc>
        <w:tc>
          <w:tcPr>
            <w:tcW w:w="608" w:type="pct"/>
          </w:tcPr>
          <w:p w:rsidR="00F931E0" w:rsidRPr="008529B8" w:rsidRDefault="00F931E0" w:rsidP="00AD49F1">
            <w:pPr>
              <w:jc w:val="right"/>
              <w:rPr>
                <w:b/>
              </w:rPr>
            </w:pPr>
          </w:p>
        </w:tc>
      </w:tr>
    </w:tbl>
    <w:p w:rsidR="00F931E0" w:rsidRPr="008529B8" w:rsidRDefault="00F931E0" w:rsidP="00F931E0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:rsidR="00F931E0" w:rsidRPr="008529B8" w:rsidRDefault="00F931E0" w:rsidP="00F931E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</w:t>
      </w:r>
      <w:r w:rsidRPr="008529B8">
        <w:rPr>
          <w:rFonts w:ascii="Times New Roman" w:eastAsia="Times New Roman" w:hAnsi="Times New Roman" w:cs="Times New Roman"/>
          <w:lang w:eastAsia="pl-PL"/>
        </w:rPr>
        <w:t xml:space="preserve">Plan dotacji po </w:t>
      </w:r>
      <w:r w:rsidR="005E228A">
        <w:rPr>
          <w:rFonts w:ascii="Times New Roman" w:eastAsia="Times New Roman" w:hAnsi="Times New Roman" w:cs="Times New Roman"/>
          <w:lang w:eastAsia="pl-PL"/>
        </w:rPr>
        <w:t>zmianach wynosi 3.758.855</w:t>
      </w:r>
      <w:r w:rsidRPr="008529B8">
        <w:rPr>
          <w:rFonts w:ascii="Times New Roman" w:eastAsia="Times New Roman" w:hAnsi="Times New Roman" w:cs="Times New Roman"/>
          <w:lang w:eastAsia="pl-PL"/>
        </w:rPr>
        <w:t xml:space="preserve"> zł, z tego dotacje dla jednostek sektora finansów  publicznych w kwocie 2.288.634 zł i dotacje dla jednostek spoza sektora finansó</w:t>
      </w:r>
      <w:r w:rsidR="005E228A">
        <w:rPr>
          <w:rFonts w:ascii="Times New Roman" w:eastAsia="Times New Roman" w:hAnsi="Times New Roman" w:cs="Times New Roman"/>
          <w:lang w:eastAsia="pl-PL"/>
        </w:rPr>
        <w:t>w publicznych w kwocie 1.470.221</w:t>
      </w:r>
      <w:r w:rsidR="00CF4227">
        <w:rPr>
          <w:rFonts w:ascii="Times New Roman" w:eastAsia="Times New Roman" w:hAnsi="Times New Roman" w:cs="Times New Roman"/>
          <w:lang w:eastAsia="pl-PL"/>
        </w:rPr>
        <w:t xml:space="preserve"> zł, zgodnie z załącznikiem Nr 4</w:t>
      </w:r>
      <w:r w:rsidRPr="008529B8">
        <w:rPr>
          <w:rFonts w:ascii="Times New Roman" w:eastAsia="Times New Roman" w:hAnsi="Times New Roman" w:cs="Times New Roman"/>
          <w:lang w:eastAsia="pl-PL"/>
        </w:rPr>
        <w:t xml:space="preserve"> do niniejszej uchwały.</w:t>
      </w:r>
    </w:p>
    <w:p w:rsidR="003E5E91" w:rsidRPr="00AC0594" w:rsidRDefault="00F931E0" w:rsidP="003E5E91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C0594" w:rsidRDefault="00AC0594" w:rsidP="00AC059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C0594">
        <w:rPr>
          <w:rFonts w:ascii="Times New Roman" w:hAnsi="Times New Roman" w:cs="Times New Roman"/>
        </w:rPr>
        <w:t>W załączniku Nr 6 do Uchwały dotyczącym dochodów i wydatków związanych z ochroną środowiska:</w:t>
      </w:r>
    </w:p>
    <w:p w:rsidR="00AD49F1" w:rsidRPr="00AD49F1" w:rsidRDefault="00AD49F1" w:rsidP="00AD49F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tbl>
      <w:tblPr>
        <w:tblW w:w="5079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821"/>
        <w:gridCol w:w="3600"/>
        <w:gridCol w:w="1244"/>
        <w:gridCol w:w="981"/>
        <w:gridCol w:w="828"/>
        <w:gridCol w:w="1069"/>
      </w:tblGrid>
      <w:tr w:rsidR="00AC0594" w:rsidRPr="0079466F" w:rsidTr="00996F6E">
        <w:trPr>
          <w:cantSplit/>
          <w:trHeight w:val="1134"/>
        </w:trPr>
        <w:tc>
          <w:tcPr>
            <w:tcW w:w="358" w:type="pct"/>
            <w:tcBorders>
              <w:bottom w:val="single" w:sz="4" w:space="0" w:color="auto"/>
            </w:tcBorders>
            <w:textDirection w:val="btLr"/>
          </w:tcPr>
          <w:p w:rsidR="00AC0594" w:rsidRPr="00AC0594" w:rsidRDefault="00AC0594" w:rsidP="00AC0594">
            <w:pPr>
              <w:pStyle w:val="Tekstpodstawowywcity2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  <w:p w:rsidR="00AC0594" w:rsidRPr="00AC0594" w:rsidRDefault="00AC0594" w:rsidP="00AD49F1">
            <w:pPr>
              <w:pStyle w:val="Tekstpodstawowywcity2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594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446" w:type="pct"/>
            <w:textDirection w:val="btLr"/>
          </w:tcPr>
          <w:p w:rsidR="00AC0594" w:rsidRPr="00AC0594" w:rsidRDefault="00AC0594" w:rsidP="00AC0594">
            <w:pPr>
              <w:pStyle w:val="Tekstpodstawowywcity2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</w:p>
          <w:p w:rsidR="00AC0594" w:rsidRDefault="00AC0594" w:rsidP="00AC0594">
            <w:pPr>
              <w:pStyle w:val="Tekstpodstawowywcity2"/>
              <w:ind w:left="396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C0594" w:rsidRDefault="00AC0594" w:rsidP="00AC0594">
            <w:pPr>
              <w:pStyle w:val="Tekstpodstawowywcity2"/>
              <w:ind w:left="396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594" w:rsidRDefault="00AC0594" w:rsidP="00AC0594">
            <w:pPr>
              <w:pStyle w:val="Tekstpodstawowywcity2"/>
              <w:ind w:left="396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594" w:rsidRPr="00AC0594" w:rsidRDefault="00AC0594" w:rsidP="00AC0594">
            <w:pPr>
              <w:pStyle w:val="Tekstpodstawowywcity2"/>
              <w:ind w:left="396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pct"/>
          </w:tcPr>
          <w:p w:rsidR="00AC0594" w:rsidRPr="00AC0594" w:rsidRDefault="00AC0594" w:rsidP="00AC0594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594" w:rsidRPr="00AC0594" w:rsidRDefault="00AC0594" w:rsidP="00AC0594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594">
              <w:rPr>
                <w:rFonts w:ascii="Times New Roman" w:hAnsi="Times New Roman" w:cs="Times New Roman"/>
                <w:sz w:val="20"/>
                <w:szCs w:val="20"/>
              </w:rPr>
              <w:t>Treść</w:t>
            </w:r>
          </w:p>
        </w:tc>
        <w:tc>
          <w:tcPr>
            <w:tcW w:w="676" w:type="pct"/>
          </w:tcPr>
          <w:p w:rsidR="00AC0594" w:rsidRPr="00AC0594" w:rsidRDefault="00AC0594" w:rsidP="00AC0594">
            <w:pPr>
              <w:pStyle w:val="Tekstpodstawowywcity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0594">
              <w:rPr>
                <w:rFonts w:ascii="Times New Roman" w:hAnsi="Times New Roman" w:cs="Times New Roman"/>
                <w:sz w:val="20"/>
                <w:szCs w:val="20"/>
              </w:rPr>
              <w:t>Plan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edług uchwały budżetowej na 2016</w:t>
            </w:r>
            <w:r w:rsidRPr="00AC0594">
              <w:rPr>
                <w:rFonts w:ascii="Times New Roman" w:hAnsi="Times New Roman" w:cs="Times New Roman"/>
                <w:sz w:val="20"/>
                <w:szCs w:val="20"/>
              </w:rPr>
              <w:t xml:space="preserve"> rok</w:t>
            </w:r>
          </w:p>
        </w:tc>
        <w:tc>
          <w:tcPr>
            <w:tcW w:w="533" w:type="pct"/>
          </w:tcPr>
          <w:p w:rsidR="00AC0594" w:rsidRPr="00AC0594" w:rsidRDefault="00AC0594" w:rsidP="00AC0594">
            <w:pPr>
              <w:pStyle w:val="Tekstpodstawowywcity2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0594">
              <w:rPr>
                <w:rFonts w:ascii="Times New Roman" w:hAnsi="Times New Roman" w:cs="Times New Roman"/>
                <w:sz w:val="20"/>
                <w:szCs w:val="20"/>
              </w:rPr>
              <w:t>Zwię</w:t>
            </w:r>
            <w:proofErr w:type="spellEnd"/>
            <w:r w:rsidRPr="00AC0594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proofErr w:type="spellStart"/>
            <w:r w:rsidRPr="00AC0594">
              <w:rPr>
                <w:rFonts w:ascii="Times New Roman" w:hAnsi="Times New Roman" w:cs="Times New Roman"/>
                <w:sz w:val="20"/>
                <w:szCs w:val="20"/>
              </w:rPr>
              <w:t>kszenia</w:t>
            </w:r>
            <w:proofErr w:type="spellEnd"/>
          </w:p>
        </w:tc>
        <w:tc>
          <w:tcPr>
            <w:tcW w:w="450" w:type="pct"/>
          </w:tcPr>
          <w:p w:rsidR="00AC0594" w:rsidRPr="00AC0594" w:rsidRDefault="00AC0594" w:rsidP="00AC0594">
            <w:pPr>
              <w:pStyle w:val="Tekstpodstawowywcity2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0594">
              <w:rPr>
                <w:rFonts w:ascii="Times New Roman" w:hAnsi="Times New Roman" w:cs="Times New Roman"/>
                <w:sz w:val="20"/>
                <w:szCs w:val="20"/>
              </w:rPr>
              <w:t>Zmniej-szenia</w:t>
            </w:r>
            <w:proofErr w:type="spellEnd"/>
          </w:p>
        </w:tc>
        <w:tc>
          <w:tcPr>
            <w:tcW w:w="581" w:type="pct"/>
          </w:tcPr>
          <w:p w:rsidR="00AC0594" w:rsidRPr="00AC0594" w:rsidRDefault="00AC0594" w:rsidP="00AC0594">
            <w:pPr>
              <w:pStyle w:val="Tekstpodstawowywcity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0594">
              <w:rPr>
                <w:rFonts w:ascii="Times New Roman" w:hAnsi="Times New Roman" w:cs="Times New Roman"/>
                <w:sz w:val="20"/>
                <w:szCs w:val="20"/>
              </w:rPr>
              <w:t xml:space="preserve">Plan po </w:t>
            </w:r>
          </w:p>
          <w:p w:rsidR="00AC0594" w:rsidRPr="00AC0594" w:rsidRDefault="00AC0594" w:rsidP="00AC0594">
            <w:pPr>
              <w:pStyle w:val="Tekstpodstawowywcity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0594">
              <w:rPr>
                <w:rFonts w:ascii="Times New Roman" w:hAnsi="Times New Roman" w:cs="Times New Roman"/>
                <w:sz w:val="20"/>
                <w:szCs w:val="20"/>
              </w:rPr>
              <w:t xml:space="preserve">zmianach </w:t>
            </w:r>
          </w:p>
          <w:p w:rsidR="00AC0594" w:rsidRPr="00AC0594" w:rsidRDefault="006F18AC" w:rsidP="00AC0594">
            <w:pPr>
              <w:pStyle w:val="Tekstpodstawowywcity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2016</w:t>
            </w:r>
            <w:bookmarkStart w:id="0" w:name="_GoBack"/>
            <w:bookmarkEnd w:id="0"/>
            <w:r w:rsidR="00AC0594" w:rsidRPr="00AC0594">
              <w:rPr>
                <w:rFonts w:ascii="Times New Roman" w:hAnsi="Times New Roman" w:cs="Times New Roman"/>
                <w:sz w:val="20"/>
                <w:szCs w:val="20"/>
              </w:rPr>
              <w:t xml:space="preserve"> rok</w:t>
            </w:r>
          </w:p>
        </w:tc>
      </w:tr>
      <w:tr w:rsidR="00996F6E" w:rsidRPr="0079466F" w:rsidTr="00996F6E">
        <w:trPr>
          <w:trHeight w:val="134"/>
        </w:trPr>
        <w:tc>
          <w:tcPr>
            <w:tcW w:w="358" w:type="pct"/>
            <w:tcBorders>
              <w:bottom w:val="nil"/>
            </w:tcBorders>
          </w:tcPr>
          <w:p w:rsidR="00996F6E" w:rsidRPr="00996F6E" w:rsidRDefault="00996F6E" w:rsidP="00AC0594">
            <w:pPr>
              <w:pStyle w:val="Tekstpodstawowywcity2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996F6E" w:rsidRDefault="00996F6E" w:rsidP="00996F6E">
            <w:pPr>
              <w:pStyle w:val="Tekstpodstawowywcity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F6E" w:rsidRPr="00996F6E" w:rsidRDefault="00996F6E" w:rsidP="00996F6E">
            <w:pPr>
              <w:pStyle w:val="Tekstpodstawowywcity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60014</w:t>
            </w:r>
          </w:p>
        </w:tc>
        <w:tc>
          <w:tcPr>
            <w:tcW w:w="1956" w:type="pct"/>
            <w:tcBorders>
              <w:bottom w:val="single" w:sz="4" w:space="0" w:color="auto"/>
            </w:tcBorders>
          </w:tcPr>
          <w:p w:rsidR="00996F6E" w:rsidRDefault="00996F6E" w:rsidP="00AC0594">
            <w:pPr>
              <w:pStyle w:val="Tekstpodstawowywcity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Transport i łączność</w:t>
            </w:r>
          </w:p>
          <w:p w:rsidR="00996F6E" w:rsidRDefault="00996F6E" w:rsidP="00AC0594">
            <w:pPr>
              <w:pStyle w:val="Tekstpodstawowywcity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Drogi publiczne powiatowe</w:t>
            </w:r>
          </w:p>
          <w:p w:rsidR="00996F6E" w:rsidRPr="00996F6E" w:rsidRDefault="00996F6E" w:rsidP="00996F6E">
            <w:pPr>
              <w:pStyle w:val="Tekstpodstawowywcity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F6E">
              <w:rPr>
                <w:rFonts w:ascii="Times New Roman" w:hAnsi="Times New Roman" w:cs="Times New Roman"/>
                <w:sz w:val="20"/>
                <w:szCs w:val="20"/>
              </w:rPr>
              <w:t>- wydatki bieżące,</w:t>
            </w:r>
          </w:p>
          <w:p w:rsidR="00996F6E" w:rsidRPr="00996F6E" w:rsidRDefault="00996F6E" w:rsidP="00996F6E">
            <w:pPr>
              <w:pStyle w:val="Tekstpodstawowywcity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F6E">
              <w:rPr>
                <w:rFonts w:ascii="Times New Roman" w:hAnsi="Times New Roman" w:cs="Times New Roman"/>
                <w:sz w:val="20"/>
                <w:szCs w:val="20"/>
              </w:rPr>
              <w:t xml:space="preserve">w tym: - wydatki jednostek budżetowych,   w tym: - wydatki związane z realizacją   </w:t>
            </w:r>
          </w:p>
          <w:p w:rsidR="00996F6E" w:rsidRPr="00996F6E" w:rsidRDefault="00996F6E" w:rsidP="00996F6E">
            <w:pPr>
              <w:pStyle w:val="Tekstpodstawowywcity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F6E">
              <w:rPr>
                <w:rFonts w:ascii="Times New Roman" w:hAnsi="Times New Roman" w:cs="Times New Roman"/>
                <w:sz w:val="20"/>
                <w:szCs w:val="20"/>
              </w:rPr>
              <w:t xml:space="preserve">              zadań statutowych</w:t>
            </w:r>
          </w:p>
        </w:tc>
        <w:tc>
          <w:tcPr>
            <w:tcW w:w="676" w:type="pct"/>
          </w:tcPr>
          <w:p w:rsidR="00996F6E" w:rsidRDefault="00996F6E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96F6E" w:rsidRDefault="00996F6E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96F6E" w:rsidRDefault="00996F6E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96F6E" w:rsidRDefault="00996F6E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96F6E" w:rsidRPr="00996F6E" w:rsidRDefault="00996F6E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3" w:type="pct"/>
          </w:tcPr>
          <w:p w:rsidR="00996F6E" w:rsidRDefault="00996F6E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</w:t>
            </w:r>
          </w:p>
          <w:p w:rsidR="00996F6E" w:rsidRDefault="00996F6E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</w:t>
            </w:r>
          </w:p>
          <w:p w:rsidR="00996F6E" w:rsidRDefault="00996F6E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</w:t>
            </w:r>
          </w:p>
          <w:p w:rsidR="00996F6E" w:rsidRDefault="00996F6E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</w:t>
            </w:r>
          </w:p>
          <w:p w:rsidR="00996F6E" w:rsidRPr="00996F6E" w:rsidRDefault="00996F6E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</w:t>
            </w:r>
          </w:p>
        </w:tc>
        <w:tc>
          <w:tcPr>
            <w:tcW w:w="450" w:type="pct"/>
          </w:tcPr>
          <w:p w:rsidR="00996F6E" w:rsidRDefault="00996F6E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96F6E" w:rsidRDefault="00996F6E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96F6E" w:rsidRDefault="00996F6E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96F6E" w:rsidRDefault="00996F6E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96F6E" w:rsidRPr="00996F6E" w:rsidRDefault="00996F6E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pct"/>
          </w:tcPr>
          <w:p w:rsidR="00996F6E" w:rsidRDefault="00996F6E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</w:t>
            </w:r>
          </w:p>
          <w:p w:rsidR="00996F6E" w:rsidRDefault="00996F6E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</w:t>
            </w:r>
          </w:p>
          <w:p w:rsidR="00996F6E" w:rsidRDefault="00996F6E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</w:t>
            </w:r>
          </w:p>
          <w:p w:rsidR="00996F6E" w:rsidRDefault="00996F6E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</w:t>
            </w:r>
          </w:p>
          <w:p w:rsidR="00996F6E" w:rsidRPr="00996F6E" w:rsidRDefault="00996F6E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</w:t>
            </w:r>
          </w:p>
        </w:tc>
      </w:tr>
      <w:tr w:rsidR="00996F6E" w:rsidRPr="0079466F" w:rsidTr="00996F6E">
        <w:trPr>
          <w:trHeight w:val="134"/>
        </w:trPr>
        <w:tc>
          <w:tcPr>
            <w:tcW w:w="358" w:type="pct"/>
            <w:tcBorders>
              <w:bottom w:val="nil"/>
              <w:right w:val="nil"/>
            </w:tcBorders>
          </w:tcPr>
          <w:p w:rsidR="00996F6E" w:rsidRPr="00996F6E" w:rsidRDefault="00996F6E" w:rsidP="00996F6E">
            <w:pPr>
              <w:pStyle w:val="Tekstpodstawowywcity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nil"/>
              <w:right w:val="nil"/>
            </w:tcBorders>
          </w:tcPr>
          <w:p w:rsidR="00996F6E" w:rsidRPr="00996F6E" w:rsidRDefault="00996F6E" w:rsidP="00996F6E">
            <w:pPr>
              <w:pStyle w:val="Tekstpodstawowywcity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pct"/>
            <w:tcBorders>
              <w:left w:val="nil"/>
            </w:tcBorders>
          </w:tcPr>
          <w:p w:rsidR="00996F6E" w:rsidRPr="00996F6E" w:rsidRDefault="00B04002" w:rsidP="00B04002">
            <w:pPr>
              <w:pStyle w:val="Tekstpodstawowywcity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="00996F6E" w:rsidRPr="00996F6E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676" w:type="pct"/>
          </w:tcPr>
          <w:p w:rsidR="00996F6E" w:rsidRPr="00996F6E" w:rsidRDefault="00996F6E" w:rsidP="00996F6E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pct"/>
          </w:tcPr>
          <w:p w:rsidR="00996F6E" w:rsidRPr="00996F6E" w:rsidRDefault="00996F6E" w:rsidP="00996F6E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15.000</w:t>
            </w:r>
          </w:p>
        </w:tc>
        <w:tc>
          <w:tcPr>
            <w:tcW w:w="450" w:type="pct"/>
          </w:tcPr>
          <w:p w:rsidR="00996F6E" w:rsidRPr="00996F6E" w:rsidRDefault="00996F6E" w:rsidP="00996F6E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pct"/>
          </w:tcPr>
          <w:p w:rsidR="00996F6E" w:rsidRPr="00996F6E" w:rsidRDefault="00996F6E" w:rsidP="00996F6E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594" w:rsidRPr="0079466F" w:rsidTr="00996F6E">
        <w:trPr>
          <w:trHeight w:val="134"/>
        </w:trPr>
        <w:tc>
          <w:tcPr>
            <w:tcW w:w="358" w:type="pct"/>
            <w:tcBorders>
              <w:bottom w:val="nil"/>
            </w:tcBorders>
          </w:tcPr>
          <w:p w:rsidR="00AC0594" w:rsidRPr="00996F6E" w:rsidRDefault="00996F6E" w:rsidP="00AC0594">
            <w:pPr>
              <w:pStyle w:val="Tekstpodstawowywcity2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F6E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46" w:type="pct"/>
          </w:tcPr>
          <w:p w:rsidR="00996F6E" w:rsidRDefault="00996F6E" w:rsidP="00AC0594">
            <w:pPr>
              <w:pStyle w:val="Tekstpodstawowywcity2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594" w:rsidRPr="00996F6E" w:rsidRDefault="00AC0594" w:rsidP="00AC0594">
            <w:pPr>
              <w:pStyle w:val="Tekstpodstawowywcity2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F6E">
              <w:rPr>
                <w:rFonts w:ascii="Times New Roman" w:hAnsi="Times New Roman" w:cs="Times New Roman"/>
                <w:sz w:val="20"/>
                <w:szCs w:val="20"/>
              </w:rPr>
              <w:t>90095</w:t>
            </w:r>
          </w:p>
        </w:tc>
        <w:tc>
          <w:tcPr>
            <w:tcW w:w="1956" w:type="pct"/>
          </w:tcPr>
          <w:p w:rsidR="00996F6E" w:rsidRDefault="00996F6E" w:rsidP="00AC0594">
            <w:pPr>
              <w:pStyle w:val="Tekstpodstawowywcity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Gospodarka komunalna i ochrona środowiska</w:t>
            </w:r>
          </w:p>
          <w:p w:rsidR="00AC0594" w:rsidRPr="00996F6E" w:rsidRDefault="00AC0594" w:rsidP="00AC0594">
            <w:pPr>
              <w:pStyle w:val="Tekstpodstawowywcity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F6E">
              <w:rPr>
                <w:rFonts w:ascii="Times New Roman" w:hAnsi="Times New Roman" w:cs="Times New Roman"/>
                <w:sz w:val="20"/>
                <w:szCs w:val="20"/>
              </w:rPr>
              <w:t>Pozostała działalność</w:t>
            </w:r>
          </w:p>
          <w:p w:rsidR="00AC0594" w:rsidRPr="00996F6E" w:rsidRDefault="00AC0594" w:rsidP="00AC0594">
            <w:pPr>
              <w:pStyle w:val="Tekstpodstawowywcity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F6E">
              <w:rPr>
                <w:rFonts w:ascii="Times New Roman" w:hAnsi="Times New Roman" w:cs="Times New Roman"/>
                <w:sz w:val="20"/>
                <w:szCs w:val="20"/>
              </w:rPr>
              <w:t>- wydatki bieżące,</w:t>
            </w:r>
          </w:p>
          <w:p w:rsidR="00AC0594" w:rsidRPr="00996F6E" w:rsidRDefault="00AC0594" w:rsidP="00AC0594">
            <w:pPr>
              <w:pStyle w:val="Tekstpodstawowywcity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F6E">
              <w:rPr>
                <w:rFonts w:ascii="Times New Roman" w:hAnsi="Times New Roman" w:cs="Times New Roman"/>
                <w:sz w:val="20"/>
                <w:szCs w:val="20"/>
              </w:rPr>
              <w:t xml:space="preserve">w tym: - wydatki jednostek budżetowych,   w tym: - wydatki związane z realizacją   </w:t>
            </w:r>
          </w:p>
          <w:p w:rsidR="00AC0594" w:rsidRPr="00996F6E" w:rsidRDefault="00AC0594" w:rsidP="00AC0594">
            <w:pPr>
              <w:pStyle w:val="Tekstpodstawowywcity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F6E">
              <w:rPr>
                <w:rFonts w:ascii="Times New Roman" w:hAnsi="Times New Roman" w:cs="Times New Roman"/>
                <w:sz w:val="20"/>
                <w:szCs w:val="20"/>
              </w:rPr>
              <w:t xml:space="preserve">              zadań statutowych</w:t>
            </w:r>
          </w:p>
        </w:tc>
        <w:tc>
          <w:tcPr>
            <w:tcW w:w="676" w:type="pct"/>
          </w:tcPr>
          <w:p w:rsidR="00B04002" w:rsidRDefault="00B04002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152.786</w:t>
            </w:r>
          </w:p>
          <w:p w:rsidR="00B04002" w:rsidRDefault="00B04002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002" w:rsidRDefault="00B04002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112.786</w:t>
            </w:r>
          </w:p>
          <w:p w:rsidR="00B04002" w:rsidRDefault="00B04002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108.986</w:t>
            </w:r>
          </w:p>
          <w:p w:rsidR="00B04002" w:rsidRDefault="00B04002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107.986</w:t>
            </w:r>
          </w:p>
          <w:p w:rsidR="00AC0594" w:rsidRPr="00996F6E" w:rsidRDefault="00B04002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107.986</w:t>
            </w:r>
            <w:r w:rsidR="00996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</w:tcPr>
          <w:p w:rsidR="00AC0594" w:rsidRDefault="00AC0594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6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96F6E" w:rsidRPr="00996F6E" w:rsidRDefault="00996F6E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594" w:rsidRPr="00996F6E" w:rsidRDefault="00AC0594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6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C0594" w:rsidRPr="00996F6E" w:rsidRDefault="00AC0594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6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04002" w:rsidRDefault="00AC0594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6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C0594" w:rsidRPr="00996F6E" w:rsidRDefault="00B04002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C0594" w:rsidRPr="00996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AC0594" w:rsidRDefault="00996F6E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15.000</w:t>
            </w:r>
          </w:p>
          <w:p w:rsidR="00996F6E" w:rsidRDefault="00996F6E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F6E" w:rsidRDefault="00996F6E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</w:t>
            </w:r>
          </w:p>
          <w:p w:rsidR="00996F6E" w:rsidRDefault="00996F6E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</w:t>
            </w:r>
          </w:p>
          <w:p w:rsidR="00996F6E" w:rsidRDefault="00996F6E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</w:t>
            </w:r>
          </w:p>
          <w:p w:rsidR="00B04002" w:rsidRPr="00996F6E" w:rsidRDefault="00B04002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</w:t>
            </w:r>
          </w:p>
        </w:tc>
        <w:tc>
          <w:tcPr>
            <w:tcW w:w="581" w:type="pct"/>
          </w:tcPr>
          <w:p w:rsidR="00AC0594" w:rsidRDefault="00B04002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137.786</w:t>
            </w:r>
          </w:p>
          <w:p w:rsidR="00B04002" w:rsidRDefault="00B04002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002" w:rsidRDefault="00364655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97.786</w:t>
            </w:r>
          </w:p>
          <w:p w:rsidR="00B04002" w:rsidRDefault="00B04002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93.986</w:t>
            </w:r>
          </w:p>
          <w:p w:rsidR="00B04002" w:rsidRDefault="00B04002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92.986</w:t>
            </w:r>
          </w:p>
          <w:p w:rsidR="00B04002" w:rsidRPr="00996F6E" w:rsidRDefault="00B04002" w:rsidP="00B04002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92.986</w:t>
            </w:r>
          </w:p>
        </w:tc>
      </w:tr>
      <w:tr w:rsidR="00AC0594" w:rsidRPr="00AC0594" w:rsidTr="00AC0594">
        <w:trPr>
          <w:trHeight w:val="155"/>
        </w:trPr>
        <w:tc>
          <w:tcPr>
            <w:tcW w:w="2760" w:type="pct"/>
            <w:gridSpan w:val="3"/>
          </w:tcPr>
          <w:p w:rsidR="00AC0594" w:rsidRPr="00996F6E" w:rsidRDefault="00AC0594" w:rsidP="00AC0594">
            <w:pPr>
              <w:pStyle w:val="Tekstpodstawowywcity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F6E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676" w:type="pct"/>
          </w:tcPr>
          <w:p w:rsidR="00AC0594" w:rsidRPr="00996F6E" w:rsidRDefault="00AC0594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pct"/>
          </w:tcPr>
          <w:p w:rsidR="00AC0594" w:rsidRPr="00996F6E" w:rsidRDefault="00996F6E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15.000</w:t>
            </w:r>
          </w:p>
        </w:tc>
        <w:tc>
          <w:tcPr>
            <w:tcW w:w="450" w:type="pct"/>
          </w:tcPr>
          <w:p w:rsidR="00AC0594" w:rsidRPr="00996F6E" w:rsidRDefault="00996F6E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15.000</w:t>
            </w:r>
          </w:p>
        </w:tc>
        <w:tc>
          <w:tcPr>
            <w:tcW w:w="581" w:type="pct"/>
          </w:tcPr>
          <w:p w:rsidR="00AC0594" w:rsidRPr="00996F6E" w:rsidRDefault="00AC0594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594" w:rsidRPr="00AC0594" w:rsidTr="00AC0594">
        <w:trPr>
          <w:trHeight w:val="155"/>
        </w:trPr>
        <w:tc>
          <w:tcPr>
            <w:tcW w:w="2760" w:type="pct"/>
            <w:gridSpan w:val="3"/>
          </w:tcPr>
          <w:p w:rsidR="00AC0594" w:rsidRPr="00996F6E" w:rsidRDefault="00AC0594" w:rsidP="00AC0594">
            <w:pPr>
              <w:pStyle w:val="Tekstpodstawowywcity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F6E">
              <w:rPr>
                <w:rFonts w:ascii="Times New Roman" w:hAnsi="Times New Roman" w:cs="Times New Roman"/>
                <w:b/>
                <w:sz w:val="20"/>
                <w:szCs w:val="20"/>
              </w:rPr>
              <w:t>Ogółem zwiększenia i zmniejszenia</w:t>
            </w:r>
          </w:p>
        </w:tc>
        <w:tc>
          <w:tcPr>
            <w:tcW w:w="676" w:type="pct"/>
          </w:tcPr>
          <w:p w:rsidR="00AC0594" w:rsidRPr="00996F6E" w:rsidRDefault="00AC0594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pct"/>
          </w:tcPr>
          <w:p w:rsidR="00AC0594" w:rsidRPr="00996F6E" w:rsidRDefault="00996F6E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15.000</w:t>
            </w:r>
          </w:p>
        </w:tc>
        <w:tc>
          <w:tcPr>
            <w:tcW w:w="450" w:type="pct"/>
          </w:tcPr>
          <w:p w:rsidR="00AC0594" w:rsidRPr="00996F6E" w:rsidRDefault="00996F6E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15.000</w:t>
            </w:r>
          </w:p>
        </w:tc>
        <w:tc>
          <w:tcPr>
            <w:tcW w:w="581" w:type="pct"/>
          </w:tcPr>
          <w:p w:rsidR="00AC0594" w:rsidRPr="00996F6E" w:rsidRDefault="00AC0594" w:rsidP="00AC0594">
            <w:pPr>
              <w:pStyle w:val="Tekstpodstawowywcity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C0594" w:rsidRPr="00AC0594" w:rsidRDefault="00AC0594" w:rsidP="00AC0594">
      <w:pPr>
        <w:rPr>
          <w:rFonts w:ascii="Times New Roman" w:hAnsi="Times New Roman" w:cs="Times New Roman"/>
        </w:rPr>
      </w:pPr>
      <w:r w:rsidRPr="00F71244">
        <w:t xml:space="preserve">       </w:t>
      </w:r>
    </w:p>
    <w:p w:rsidR="00AC0594" w:rsidRPr="00AC0594" w:rsidRDefault="00AC0594" w:rsidP="00AC0594">
      <w:pPr>
        <w:rPr>
          <w:rFonts w:ascii="Times New Roman" w:hAnsi="Times New Roman" w:cs="Times New Roman"/>
        </w:rPr>
      </w:pPr>
      <w:r w:rsidRPr="00AC0594">
        <w:rPr>
          <w:rFonts w:ascii="Times New Roman" w:hAnsi="Times New Roman" w:cs="Times New Roman"/>
        </w:rPr>
        <w:t xml:space="preserve">                  Załącznik Nr 6 otr</w:t>
      </w:r>
      <w:r w:rsidR="00CF4227">
        <w:rPr>
          <w:rFonts w:ascii="Times New Roman" w:hAnsi="Times New Roman" w:cs="Times New Roman"/>
        </w:rPr>
        <w:t>zymuje brzmienie załącznika Nr 5</w:t>
      </w:r>
      <w:r w:rsidRPr="00AC0594">
        <w:rPr>
          <w:rFonts w:ascii="Times New Roman" w:hAnsi="Times New Roman" w:cs="Times New Roman"/>
        </w:rPr>
        <w:t xml:space="preserve"> do niniejszej uchwały.</w:t>
      </w:r>
    </w:p>
    <w:p w:rsidR="003E5E91" w:rsidRPr="00A648AA" w:rsidRDefault="003E5E91" w:rsidP="003E5E91">
      <w:pPr>
        <w:tabs>
          <w:tab w:val="left" w:pos="360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E5E91" w:rsidRPr="00A648AA" w:rsidRDefault="003E5E91" w:rsidP="003E5E91">
      <w:pPr>
        <w:tabs>
          <w:tab w:val="left" w:pos="360"/>
          <w:tab w:val="left" w:pos="720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A648AA">
        <w:rPr>
          <w:rFonts w:ascii="Times New Roman" w:eastAsia="Times New Roman" w:hAnsi="Times New Roman" w:cs="Times New Roman"/>
          <w:b/>
          <w:bCs/>
          <w:lang w:eastAsia="pl-PL"/>
        </w:rPr>
        <w:t>§ 2</w:t>
      </w:r>
      <w:r w:rsidRPr="00A648AA">
        <w:rPr>
          <w:rFonts w:ascii="Times New Roman" w:eastAsia="Times New Roman" w:hAnsi="Times New Roman" w:cs="Times New Roman"/>
          <w:lang w:eastAsia="pl-PL"/>
        </w:rPr>
        <w:t>. Wykonanie uchwały powierza się Zarządowi Powiatu.</w:t>
      </w:r>
    </w:p>
    <w:p w:rsidR="003E5E91" w:rsidRPr="00A648AA" w:rsidRDefault="003E5E91" w:rsidP="003E5E91">
      <w:pPr>
        <w:tabs>
          <w:tab w:val="left" w:pos="360"/>
          <w:tab w:val="left" w:pos="72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E5E91" w:rsidRPr="00A648AA" w:rsidRDefault="003E5E91" w:rsidP="003E5E91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648A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§ 3</w:t>
      </w:r>
      <w:r w:rsidRPr="00A648AA">
        <w:rPr>
          <w:rFonts w:ascii="Times New Roman" w:eastAsia="Times New Roman" w:hAnsi="Times New Roman" w:cs="Times New Roman"/>
          <w:szCs w:val="24"/>
          <w:lang w:eastAsia="pl-PL"/>
        </w:rPr>
        <w:t>. Uchwała wchodzi w życie z dniem podjęcia.</w:t>
      </w:r>
      <w:r w:rsidR="00B46C6C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</w:p>
    <w:p w:rsidR="003E5E91" w:rsidRPr="00A648AA" w:rsidRDefault="003E5E91" w:rsidP="003E5E91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3E5E91" w:rsidRPr="00A648AA" w:rsidRDefault="003E5E91" w:rsidP="003E5E91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648AA">
        <w:rPr>
          <w:rFonts w:ascii="Times New Roman" w:eastAsia="Times New Roman" w:hAnsi="Times New Roman" w:cs="Times New Roman"/>
          <w:szCs w:val="24"/>
          <w:lang w:eastAsia="pl-PL"/>
        </w:rPr>
        <w:t xml:space="preserve">       Przewodnicząca</w:t>
      </w:r>
    </w:p>
    <w:p w:rsidR="003E5E91" w:rsidRPr="00A648AA" w:rsidRDefault="003E5E91" w:rsidP="003E5E91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648AA">
        <w:rPr>
          <w:rFonts w:ascii="Times New Roman" w:eastAsia="Times New Roman" w:hAnsi="Times New Roman" w:cs="Times New Roman"/>
          <w:szCs w:val="24"/>
          <w:lang w:eastAsia="pl-PL"/>
        </w:rPr>
        <w:t xml:space="preserve">         Rady Powiatu Wągrowieckiego</w:t>
      </w:r>
    </w:p>
    <w:p w:rsidR="003E5E91" w:rsidRPr="00A648AA" w:rsidRDefault="003E5E91" w:rsidP="003E5E91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3E5E91" w:rsidRPr="00A648AA" w:rsidRDefault="003E5E91" w:rsidP="003E5E91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648AA">
        <w:rPr>
          <w:rFonts w:ascii="Times New Roman" w:eastAsia="Times New Roman" w:hAnsi="Times New Roman" w:cs="Times New Roman"/>
          <w:szCs w:val="24"/>
          <w:lang w:eastAsia="pl-PL"/>
        </w:rPr>
        <w:t xml:space="preserve">       …………………………………</w:t>
      </w:r>
    </w:p>
    <w:p w:rsidR="00D50ABB" w:rsidRPr="00B46C6C" w:rsidRDefault="003E5E91" w:rsidP="00B46C6C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648AA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</w:t>
      </w:r>
      <w:r w:rsidR="00B46C6C">
        <w:rPr>
          <w:rFonts w:ascii="Times New Roman" w:eastAsia="Times New Roman" w:hAnsi="Times New Roman" w:cs="Times New Roman"/>
          <w:szCs w:val="24"/>
          <w:lang w:eastAsia="pl-PL"/>
        </w:rPr>
        <w:t>/Małgorzata Osuch/</w:t>
      </w:r>
    </w:p>
    <w:sectPr w:rsidR="00D50ABB" w:rsidRPr="00B46C6C" w:rsidSect="00B46C6C">
      <w:footerReference w:type="defaul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D44" w:rsidRDefault="00FA2D44" w:rsidP="00B46C6C">
      <w:pPr>
        <w:spacing w:after="0" w:line="240" w:lineRule="auto"/>
      </w:pPr>
      <w:r>
        <w:separator/>
      </w:r>
    </w:p>
  </w:endnote>
  <w:endnote w:type="continuationSeparator" w:id="0">
    <w:p w:rsidR="00FA2D44" w:rsidRDefault="00FA2D44" w:rsidP="00B4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1000087"/>
      <w:docPartObj>
        <w:docPartGallery w:val="Page Numbers (Bottom of Page)"/>
        <w:docPartUnique/>
      </w:docPartObj>
    </w:sdtPr>
    <w:sdtContent>
      <w:p w:rsidR="006F18AC" w:rsidRDefault="006F18A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B40">
          <w:rPr>
            <w:noProof/>
          </w:rPr>
          <w:t>6</w:t>
        </w:r>
        <w:r>
          <w:fldChar w:fldCharType="end"/>
        </w:r>
      </w:p>
    </w:sdtContent>
  </w:sdt>
  <w:p w:rsidR="006F18AC" w:rsidRDefault="006F18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D44" w:rsidRDefault="00FA2D44" w:rsidP="00B46C6C">
      <w:pPr>
        <w:spacing w:after="0" w:line="240" w:lineRule="auto"/>
      </w:pPr>
      <w:r>
        <w:separator/>
      </w:r>
    </w:p>
  </w:footnote>
  <w:footnote w:type="continuationSeparator" w:id="0">
    <w:p w:rsidR="00FA2D44" w:rsidRDefault="00FA2D44" w:rsidP="00B46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B5F79"/>
    <w:multiLevelType w:val="hybridMultilevel"/>
    <w:tmpl w:val="E8106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6524C"/>
    <w:multiLevelType w:val="hybridMultilevel"/>
    <w:tmpl w:val="8320DACC"/>
    <w:lvl w:ilvl="0" w:tplc="83EA21A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1537EB7"/>
    <w:multiLevelType w:val="hybridMultilevel"/>
    <w:tmpl w:val="8320DACC"/>
    <w:lvl w:ilvl="0" w:tplc="83EA21A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91"/>
    <w:rsid w:val="0023085E"/>
    <w:rsid w:val="00253524"/>
    <w:rsid w:val="002C4393"/>
    <w:rsid w:val="0031659E"/>
    <w:rsid w:val="00317A27"/>
    <w:rsid w:val="00331F23"/>
    <w:rsid w:val="00364655"/>
    <w:rsid w:val="0037102A"/>
    <w:rsid w:val="00384D10"/>
    <w:rsid w:val="003A501A"/>
    <w:rsid w:val="003E5E91"/>
    <w:rsid w:val="00445831"/>
    <w:rsid w:val="00451111"/>
    <w:rsid w:val="004D0621"/>
    <w:rsid w:val="005270AD"/>
    <w:rsid w:val="0056502A"/>
    <w:rsid w:val="005E228A"/>
    <w:rsid w:val="006616C1"/>
    <w:rsid w:val="006D6D48"/>
    <w:rsid w:val="006E0D92"/>
    <w:rsid w:val="006F18AC"/>
    <w:rsid w:val="00755B53"/>
    <w:rsid w:val="007B74E9"/>
    <w:rsid w:val="008E3E6B"/>
    <w:rsid w:val="00952E3F"/>
    <w:rsid w:val="00966D80"/>
    <w:rsid w:val="00996F6E"/>
    <w:rsid w:val="009B070E"/>
    <w:rsid w:val="009F0884"/>
    <w:rsid w:val="009F1E3F"/>
    <w:rsid w:val="00A93F47"/>
    <w:rsid w:val="00AC0594"/>
    <w:rsid w:val="00AD49F1"/>
    <w:rsid w:val="00B04002"/>
    <w:rsid w:val="00B176AA"/>
    <w:rsid w:val="00B2791E"/>
    <w:rsid w:val="00B27A12"/>
    <w:rsid w:val="00B34D96"/>
    <w:rsid w:val="00B46C6C"/>
    <w:rsid w:val="00B56E2F"/>
    <w:rsid w:val="00B66429"/>
    <w:rsid w:val="00B955C8"/>
    <w:rsid w:val="00BE1911"/>
    <w:rsid w:val="00C01B40"/>
    <w:rsid w:val="00C21D55"/>
    <w:rsid w:val="00C65CB8"/>
    <w:rsid w:val="00C87ED5"/>
    <w:rsid w:val="00C933F8"/>
    <w:rsid w:val="00C97C8C"/>
    <w:rsid w:val="00CF4227"/>
    <w:rsid w:val="00D07CC5"/>
    <w:rsid w:val="00D50ABB"/>
    <w:rsid w:val="00D61383"/>
    <w:rsid w:val="00D93FDA"/>
    <w:rsid w:val="00DA4363"/>
    <w:rsid w:val="00E21279"/>
    <w:rsid w:val="00E8601C"/>
    <w:rsid w:val="00F82B28"/>
    <w:rsid w:val="00F931E0"/>
    <w:rsid w:val="00FA2D44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59735-5765-4064-A2BF-79C4DB37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E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352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A4363"/>
    <w:pPr>
      <w:spacing w:after="0" w:line="240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4363"/>
    <w:rPr>
      <w:rFonts w:ascii="Times" w:eastAsia="Times New Roman" w:hAnsi="Times" w:cs="Times New Roman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DA4363"/>
    <w:rPr>
      <w:vertAlign w:val="superscript"/>
    </w:rPr>
  </w:style>
  <w:style w:type="table" w:styleId="Tabela-Siatka">
    <w:name w:val="Table Grid"/>
    <w:basedOn w:val="Standardowy"/>
    <w:rsid w:val="00F93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059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0594"/>
  </w:style>
  <w:style w:type="paragraph" w:styleId="Tekstdymka">
    <w:name w:val="Balloon Text"/>
    <w:basedOn w:val="Normalny"/>
    <w:link w:val="TekstdymkaZnak"/>
    <w:uiPriority w:val="99"/>
    <w:semiHidden/>
    <w:unhideWhenUsed/>
    <w:rsid w:val="00AD4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9F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C6C"/>
  </w:style>
  <w:style w:type="paragraph" w:styleId="Stopka">
    <w:name w:val="footer"/>
    <w:basedOn w:val="Normalny"/>
    <w:link w:val="StopkaZnak"/>
    <w:uiPriority w:val="99"/>
    <w:unhideWhenUsed/>
    <w:rsid w:val="00B4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C6C"/>
  </w:style>
  <w:style w:type="numbering" w:customStyle="1" w:styleId="Bezlisty1">
    <w:name w:val="Bez listy1"/>
    <w:next w:val="Bezlisty"/>
    <w:uiPriority w:val="99"/>
    <w:semiHidden/>
    <w:unhideWhenUsed/>
    <w:rsid w:val="00527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2145</Words>
  <Characters>12871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35</cp:revision>
  <cp:lastPrinted>2016-04-01T13:03:00Z</cp:lastPrinted>
  <dcterms:created xsi:type="dcterms:W3CDTF">2016-03-07T07:14:00Z</dcterms:created>
  <dcterms:modified xsi:type="dcterms:W3CDTF">2016-04-01T13:04:00Z</dcterms:modified>
</cp:coreProperties>
</file>