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6D" w:rsidRPr="008A7D58" w:rsidRDefault="0013406D" w:rsidP="0013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2074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2662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263  </w:t>
      </w:r>
      <w:r w:rsidR="002074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13406D" w:rsidRPr="008A7D58" w:rsidRDefault="0013406D" w:rsidP="0013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WĄGROWIECKIEGO</w:t>
      </w:r>
    </w:p>
    <w:p w:rsidR="0013406D" w:rsidRPr="008A7D58" w:rsidRDefault="00D46EB4" w:rsidP="0013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13406D"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74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04 </w:t>
      </w:r>
      <w:r w:rsidR="0013406D"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 2016 roku</w:t>
      </w:r>
    </w:p>
    <w:p w:rsidR="0013406D" w:rsidRPr="008A7D58" w:rsidRDefault="0013406D" w:rsidP="0013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Komisji Konkursowej i uchwalenia regulaminu jej pracy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2 pkt. 2 ustawy z dnia 5 czerwca 1998r. o samorządzie powiatowym (Dz. U. z 2015r., poz. 1445</w:t>
      </w:r>
      <w:r w:rsidR="00D46EB4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46EB4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46EB4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15 ust. 2a oraz ust. 2da pkt 1 ustawy</w:t>
      </w:r>
      <w:r w:rsidR="00197252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24 kwietnia 2003r. o działalności pożytku publicznego i o wolontariacie (Dz. U. z 2014, poz. 1118 z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rozdziałem VIII pkt 1 lit. c) i pkt 4 w związku z rozdziałem XII załącznika do uchwały Nr XII/71/2015 Rady Powiatu Wągrowieckiego z dnia 28 października 2015r. w sprawie „Programu Współpracy Powiatu Wągrowieckiego organizacjami pozarządowymi oraz innymi podmiotami prowadzącymi działalność pożytku publicznego na 2016 rok”, 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Wągrowieckiego uchwala, co, następuje: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1.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Komisję Konkursową w celu przeprowadzenia II otwartego konkursu ofert na realizację zadań zleconych przez Powiat Wągrowiecki w 2016r. uchwałą Zarządu Powiatu Wągrowieckiego</w:t>
      </w:r>
      <w:r w:rsidR="00197252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252/2016r. z dnia 04 lutego 2016r.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organizacjom pozarządowym oraz innym podmiotom, o których mowa w art. 3 ust. 3 ustawy o działalności pożytku publicznego i o wolontariacie w następującym składzie: </w:t>
      </w:r>
    </w:p>
    <w:p w:rsidR="0013406D" w:rsidRPr="008A7D58" w:rsidRDefault="00EC5DEF" w:rsidP="0013406D">
      <w:pPr>
        <w:numPr>
          <w:ilvl w:val="0"/>
          <w:numId w:val="1"/>
        </w:numPr>
        <w:tabs>
          <w:tab w:val="clear" w:pos="12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Piechocki </w:t>
      </w:r>
      <w:r w:rsidR="0013406D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A8506B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506B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406D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Przewodniczący</w:t>
      </w:r>
    </w:p>
    <w:p w:rsidR="0013406D" w:rsidRPr="008A7D58" w:rsidRDefault="00EC5DEF" w:rsidP="0013406D">
      <w:pPr>
        <w:numPr>
          <w:ilvl w:val="0"/>
          <w:numId w:val="1"/>
        </w:numPr>
        <w:tabs>
          <w:tab w:val="clear" w:pos="12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Springer</w:t>
      </w:r>
      <w:r w:rsidR="0013406D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406D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</w:t>
      </w:r>
    </w:p>
    <w:p w:rsidR="0013406D" w:rsidRPr="008A7D58" w:rsidRDefault="0013406D" w:rsidP="0013406D">
      <w:pPr>
        <w:numPr>
          <w:ilvl w:val="0"/>
          <w:numId w:val="1"/>
        </w:numPr>
        <w:tabs>
          <w:tab w:val="clear" w:pos="12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Gotowa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Koordynator współpracy z organizacjami pozarządowymi</w:t>
      </w:r>
    </w:p>
    <w:p w:rsidR="0013406D" w:rsidRPr="008A7D58" w:rsidRDefault="0013406D" w:rsidP="0013406D">
      <w:pPr>
        <w:numPr>
          <w:ilvl w:val="0"/>
          <w:numId w:val="1"/>
        </w:numPr>
        <w:tabs>
          <w:tab w:val="clear" w:pos="126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wydziału lub jednostki organizacyjnej powiatu, w zakresie której leży realizacja przedmiotowego zadania bądź wyznaczona przez niego osoba:</w:t>
      </w:r>
    </w:p>
    <w:p w:rsidR="0013406D" w:rsidRPr="008A7D58" w:rsidRDefault="0013406D" w:rsidP="0013406D">
      <w:pPr>
        <w:numPr>
          <w:ilvl w:val="1"/>
          <w:numId w:val="1"/>
        </w:numPr>
        <w:tabs>
          <w:tab w:val="num" w:pos="1440"/>
          <w:tab w:val="num" w:pos="1980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p.o. Kierownika Wydziału  Ewelina Szulc – z zakresów kultury i sztuki, wspierania</w:t>
      </w:r>
      <w:r w:rsidR="00197252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197252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owszechniania kultury fizycznej oraz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 </w:t>
      </w:r>
    </w:p>
    <w:p w:rsidR="0013406D" w:rsidRPr="008A7D58" w:rsidRDefault="0013406D" w:rsidP="0013406D">
      <w:pPr>
        <w:numPr>
          <w:ilvl w:val="1"/>
          <w:numId w:val="1"/>
        </w:numPr>
        <w:tabs>
          <w:tab w:val="num" w:pos="1440"/>
          <w:tab w:val="num" w:pos="1980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Małgorzata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Klessa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zakresu ekologii i ochrony zwierząt oraz ochrony dziedzictwa przyrodniczego,</w:t>
      </w:r>
    </w:p>
    <w:p w:rsidR="0013406D" w:rsidRPr="008A7D58" w:rsidRDefault="0013406D" w:rsidP="0013406D">
      <w:pPr>
        <w:numPr>
          <w:ilvl w:val="1"/>
          <w:numId w:val="1"/>
        </w:numPr>
        <w:tabs>
          <w:tab w:val="num" w:pos="1440"/>
          <w:tab w:val="num" w:pos="1980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Beata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Korpowska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zakresu promocji zatrudnienia i aktywizacji zawodowej osób pozostających bez pracy i zagrożonych zwolnieniem z pracy,</w:t>
      </w:r>
    </w:p>
    <w:p w:rsidR="0013406D" w:rsidRPr="008A7D58" w:rsidRDefault="0013406D" w:rsidP="0013406D">
      <w:pPr>
        <w:numPr>
          <w:ilvl w:val="1"/>
          <w:numId w:val="1"/>
        </w:numPr>
        <w:tabs>
          <w:tab w:val="num" w:pos="1440"/>
          <w:tab w:val="num" w:pos="1980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Dariusz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Stoll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zakresu  porządku i bezpieczeństwa publicznego,</w:t>
      </w:r>
    </w:p>
    <w:p w:rsidR="0013406D" w:rsidRPr="008A7D58" w:rsidRDefault="0013406D" w:rsidP="00197252">
      <w:pPr>
        <w:numPr>
          <w:ilvl w:val="1"/>
          <w:numId w:val="1"/>
        </w:numPr>
        <w:tabs>
          <w:tab w:val="clear" w:pos="644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p. Edyta Owczarzak - z zakresów działalności </w:t>
      </w:r>
      <w:r w:rsidR="00197252" w:rsidRPr="008A7D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 rzecz osób niepełnosprawnych oraz na rzecz osób w wieku emerytalnym.</w:t>
      </w:r>
    </w:p>
    <w:p w:rsidR="0013406D" w:rsidRPr="008A7D58" w:rsidRDefault="0013406D" w:rsidP="0013406D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A8506B"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obsługi Komisji, w tym pisanie protokołów wyznacza się Panią </w:t>
      </w:r>
      <w:r w:rsidR="00A8506B"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Barbarę </w:t>
      </w:r>
      <w:proofErr w:type="spellStart"/>
      <w:r w:rsidR="00A8506B"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Linetty</w:t>
      </w:r>
      <w:proofErr w:type="spellEnd"/>
      <w:r w:rsidR="00A8506B"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inną osobę wskazaną przez Starostę.</w:t>
      </w:r>
    </w:p>
    <w:p w:rsidR="00197252" w:rsidRPr="008A7D58" w:rsidRDefault="00197252" w:rsidP="0013406D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regulamin Pracy Komisji Konkursowej, który stanowi załącznik do niniejszej uchwały.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Zobowiązuje się Przewodniczącego Komisji Konkursowej do przedłożenia Zarządowi Powiatu Wągrowieckiego ofert, na które proponuje się udzielenie dotacji.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Staroście Wągrowieckiemu.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13406D" w:rsidRPr="008A7D58" w:rsidRDefault="0013406D" w:rsidP="0013406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Pr="008A7D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  <w:r w:rsidRPr="008A7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</w:t>
      </w:r>
    </w:p>
    <w:p w:rsidR="0013406D" w:rsidRPr="008A7D58" w:rsidRDefault="0013406D" w:rsidP="0013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</w:t>
      </w: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/ Tomasz Kranc /</w:t>
      </w:r>
    </w:p>
    <w:p w:rsidR="0013406D" w:rsidRPr="008A7D58" w:rsidRDefault="0013406D" w:rsidP="0013406D">
      <w:pPr>
        <w:spacing w:after="0" w:line="360" w:lineRule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0"/>
          <w:lang w:eastAsia="pl-PL"/>
        </w:rPr>
        <w:t>Wicestarosta</w:t>
      </w: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</w:t>
      </w: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0"/>
          <w:lang w:eastAsia="pl-PL"/>
        </w:rPr>
        <w:t>/ Michał Piechocki /</w:t>
      </w:r>
    </w:p>
    <w:p w:rsidR="0013406D" w:rsidRPr="008A7D58" w:rsidRDefault="0013406D" w:rsidP="0013406D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06D" w:rsidRPr="008A7D58" w:rsidRDefault="0013406D" w:rsidP="0013406D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3406D" w:rsidRPr="008A7D58" w:rsidRDefault="0013406D" w:rsidP="0013406D">
      <w:pPr>
        <w:spacing w:after="0"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Brzostowski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____________________________</w:t>
      </w:r>
    </w:p>
    <w:p w:rsidR="0013406D" w:rsidRPr="008A7D58" w:rsidRDefault="0013406D" w:rsidP="0013406D">
      <w:pPr>
        <w:spacing w:after="0"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Springer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____________________________</w:t>
      </w:r>
    </w:p>
    <w:p w:rsidR="0013406D" w:rsidRPr="008A7D58" w:rsidRDefault="0013406D" w:rsidP="0013406D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Woźniak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____________________________</w:t>
      </w:r>
    </w:p>
    <w:p w:rsidR="0013406D" w:rsidRPr="008A7D58" w:rsidRDefault="0013406D" w:rsidP="0013406D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480" w:lineRule="auto"/>
        <w:ind w:left="2832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480" w:lineRule="auto"/>
        <w:ind w:left="2832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sectPr w:rsidR="0013406D" w:rsidRPr="008A7D58" w:rsidSect="00CA6169">
          <w:pgSz w:w="11906" w:h="16838" w:code="9"/>
          <w:pgMar w:top="1134" w:right="1134" w:bottom="567" w:left="1134" w:header="709" w:footer="709" w:gutter="0"/>
          <w:cols w:space="708"/>
          <w:docGrid w:linePitch="360"/>
        </w:sectPr>
      </w:pPr>
    </w:p>
    <w:p w:rsidR="0013406D" w:rsidRPr="008A7D58" w:rsidRDefault="0013406D" w:rsidP="0013406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</w:p>
    <w:p w:rsidR="0013406D" w:rsidRPr="008A7D58" w:rsidRDefault="0013406D" w:rsidP="0013406D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Uchwały  nr   </w:t>
      </w:r>
      <w:r w:rsidR="00266251">
        <w:rPr>
          <w:rFonts w:ascii="Times New Roman" w:eastAsia="Times New Roman" w:hAnsi="Times New Roman" w:cs="Times New Roman"/>
          <w:sz w:val="18"/>
          <w:szCs w:val="18"/>
          <w:lang w:eastAsia="pl-PL"/>
        </w:rPr>
        <w:t>263</w:t>
      </w:r>
      <w:r w:rsidR="00CF3F0B"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07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F3F0B"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/2016</w:t>
      </w:r>
    </w:p>
    <w:p w:rsidR="0013406D" w:rsidRPr="008A7D58" w:rsidRDefault="0013406D" w:rsidP="0013406D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Zarządu Powiatu Wągrowieckiego</w:t>
      </w:r>
    </w:p>
    <w:p w:rsidR="0013406D" w:rsidRPr="008A7D58" w:rsidRDefault="0013406D" w:rsidP="0013406D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2074B4">
        <w:rPr>
          <w:rFonts w:ascii="Times New Roman" w:eastAsia="Times New Roman" w:hAnsi="Times New Roman" w:cs="Times New Roman"/>
          <w:sz w:val="18"/>
          <w:szCs w:val="18"/>
          <w:lang w:eastAsia="pl-PL"/>
        </w:rPr>
        <w:t>04</w:t>
      </w:r>
      <w:r w:rsidR="00CF3F0B"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A7D58"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F3F0B"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marca 2016 roku.</w:t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13406D" w:rsidRPr="008A7D58" w:rsidRDefault="0013406D" w:rsidP="001340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REGULAMIN PRACY KOMISJI KONKURSOWEJ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Komisja Konkursowa zwana dalej Komisją przeprowadza </w:t>
      </w:r>
      <w:r w:rsidR="00363997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 konkurs ofert na zasadach określonych w ustawie z dnia 24 kwietnia 2003r. o działalności pożytku publicznego i o wolontariacie (Dz. U. z 2014, poz. 1118 z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) i uchwale Nr XII/71/2015 Rady Powiatu Wągrowieckiego z dnia 28 października 2015 roku w sprawie „Programu Współpracy Powiatu Wągrowieckiego z organizacjami pozarządowymi oraz innymi podmiotami prowadzącymi działalność pożytku publicznego na 2016 rok.”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Zadaniem Komisji jest przeprowadzenie </w:t>
      </w:r>
      <w:r w:rsidR="00363997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konkursu ofert na realizację zadań zleconych przez Powiat Wągrowiecki organizacjom pozarządowym oraz innym podmiotom, o których mowa w art. 3 ust. 3 ustawy o działalności pożytku publicznego i o wolontariacie oraz przedłożenie wyników konkursu ofert Zarządowi Powiatu.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1.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Członek Komisji podlega wyłączeniu z udziału w pracach komisji, gdy wystąpią przesłanki określone w art. 24 ustawy z dnia 14 czerwca 1960r. Kodeks Postępowania </w:t>
      </w:r>
      <w:r w:rsidR="00CF3F0B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 (Dz. U. z 2016r., poz. 23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dotyczące wyłączenia pracownika. 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2. Fakt wyłączenia członka Komisji odnotowuje się w protokole z podaniem przyczyny wyłączenia. Jeżeli wskutek wyłączenia członka/członków Komisji liczba członków Komisji spadnie poniżej kworum określonego w § 4 ust. 3, wówczas Zarząd Powiatu Wągrowieckiego powołuje nowego członka/członków Komisji.</w:t>
      </w:r>
    </w:p>
    <w:p w:rsidR="0013406D" w:rsidRPr="008A7D58" w:rsidRDefault="0013406D" w:rsidP="0013406D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1.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Pracami Komisji kieruje Przewodniczący. W przypadku jego nieobecności, obecny na posiedzeniu przedstawiciel Zarządu Powiatu. </w:t>
      </w:r>
    </w:p>
    <w:p w:rsidR="0013406D" w:rsidRPr="008A7D58" w:rsidRDefault="0013406D" w:rsidP="001340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działa na posiedzeniach. Termin posiedzenia Komisji wyznacza Przewodniczący.</w:t>
      </w:r>
    </w:p>
    <w:p w:rsidR="0013406D" w:rsidRPr="008A7D58" w:rsidRDefault="0013406D" w:rsidP="001340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prace, gdy w posiedzeniu bierze udział co najmniej 3 członków Komisji.</w:t>
      </w:r>
    </w:p>
    <w:p w:rsidR="0013406D" w:rsidRPr="008A7D58" w:rsidRDefault="0013406D" w:rsidP="001340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zarządzenia głosowania i równej ilości głosów, decyduje głos przewodniczącego obrad.</w:t>
      </w:r>
    </w:p>
    <w:p w:rsidR="0013406D" w:rsidRPr="008A7D58" w:rsidRDefault="0013406D" w:rsidP="0013406D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1.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Otwarcie ofert przez Komisję następuje w Starostwie Powiatowym.</w:t>
      </w:r>
    </w:p>
    <w:p w:rsidR="0013406D" w:rsidRPr="008A7D58" w:rsidRDefault="0013406D" w:rsidP="0013406D">
      <w:pPr>
        <w:spacing w:after="0" w:line="36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Posiedzenie, na którym dokonuje się otwarcia ofert odbywa się z udziałem oferentów.</w:t>
      </w:r>
    </w:p>
    <w:p w:rsidR="0013406D" w:rsidRPr="008A7D58" w:rsidRDefault="0013406D" w:rsidP="0013406D">
      <w:pPr>
        <w:spacing w:after="0" w:line="360" w:lineRule="auto"/>
        <w:ind w:left="720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Posiedzenie, na którym odbywa się ocena formalna i merytoryczna ofert odbywa się na posiedzeniu zamkniętym bez udziału oferentów.</w:t>
      </w:r>
    </w:p>
    <w:p w:rsidR="0013406D" w:rsidRPr="008A7D58" w:rsidRDefault="0013406D" w:rsidP="0013406D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§ 6. 1.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formalna ofert dokonywana jest przez członków Komisji Konkursowej przez wypełnienie formularza stanowiącego załącznik nr 1 do regulaminu.</w:t>
      </w:r>
    </w:p>
    <w:p w:rsidR="0013406D" w:rsidRPr="008A7D58" w:rsidRDefault="0013406D" w:rsidP="0013406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Ocena merytoryczna ofert dokonywana jest indywidualnie przez członków Komisji poprzez przyznanie określonej liczby punktów na formularzu stanowiącym załącznik nr 2 do regulaminu po zapoznaniu się z opinią wydaną przez merytoryczny wydział bądź jednostkę.</w:t>
      </w:r>
    </w:p>
    <w:p w:rsidR="0013406D" w:rsidRPr="008A7D58" w:rsidRDefault="0013406D" w:rsidP="0013406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3.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wypełnianiu formularza oceny merytorycznej oferty każdy członek Komisji przyznaje za spełnienie wymogów określonych w poszczególnych punktach tabeli (oznaczonych cyframi arabskimi) ocenę według skali określonej na formularzu oceny. Formularze oceny ofert podpisują wszyscy obecni na posiedzeniu członkowie Komisji.</w:t>
      </w:r>
    </w:p>
    <w:p w:rsidR="0013406D" w:rsidRPr="008A7D58" w:rsidRDefault="0013406D" w:rsidP="001340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merytoryczną Komisji ustala się przez zsumowanie punktów przydzielonych ofercie przez wszystkich członków Komisji. Zbiorczy formularz oceny merytorycznej ofert stanowi załącznik nr 3 do regulaminu.</w:t>
      </w:r>
    </w:p>
    <w:p w:rsidR="0013406D" w:rsidRPr="008A7D58" w:rsidRDefault="0013406D" w:rsidP="0013406D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będzie uznana oferta, która uzyska największą liczbę punktów otrzymanych w zbiorczym formularzu oceny merytorycznej, pozostałych po odrzuceniu jednego formularza z najwyższą i jednego formularza z najniższą liczbą punktów.</w:t>
      </w:r>
    </w:p>
    <w:p w:rsidR="0013406D" w:rsidRPr="008A7D58" w:rsidRDefault="0013406D" w:rsidP="0013406D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§ 7. 1.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Komisja, przystępując do przeprowadzenia otwartego konkursu ofert, dokonuje następujących czynności: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 koperty z ofertami i numeruje oferty z danego zakresu zadań priorytetowych,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ustala, które z ofert spełniają warunki formalne określone w ustawie z dnia 24 kwietnia 2003r. o działalności pożytku publicznego i o wolontariacie (Dz. U. z 2014, poz. 1118 z 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ogłoszeniu o konkursie,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wzywa oferentów do uzupełnienia braków formalnych, które podlegają uzupełnieniu zgodnie z ogłoszeniem o konkursie ofert,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odrzuca oferty nie spełniające warunków formalnych, o których mowa w punkcie 2 oraz oferty, które nie zostaną uzupełnione w terminie 5 dni następujących po dniu zamieszczenia informacji o brakach formalnych w Biuletynie Informacji Publicznej, na stronie internetowej powiatu oraz na tablicy ogłoszeń Starostwa Powiatowego w Wągrowcu,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zapoznaje się z opinią wydaną przez merytoryczny wydział bądź jednostkę, 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rozpatruje merytorycznie oferty w oparciu o art. 15 ustawy z dnia 24 kwietnia 2003r. o działalności pożytku publicznego i o wolontariacie (Dz. U. z 2014, poz. 1118 z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o następujące kryteria: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zadania przez oferenta, 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realizacji zadania, w tym w odniesieniu do jego zakresu rzeczowego,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wykonania zadania i kwalifikacje osób, przy udziale których realizowane będzie zadanie,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udział środków finansowych własnych lub środków pochodzących z innych źródeł na realizację zadania publicznego,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418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wkład rzeczowy, osobowy, w tym świadczenia wolontariuszy i praca społeczna członków,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analiza i ocena realizacji zleconych zadań publicznych w latach poprzednich, z uwzględnieniem rzetelności i terminowości oraz sposobu rozliczenia otrzymanych na ten cel środków,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korzyści wynikających z realizacji zadania, w tym liczba odbiorców projektu, zgodności oferty z priorytetami i zadaniami powiatu,</w:t>
      </w:r>
    </w:p>
    <w:p w:rsidR="0013406D" w:rsidRPr="008A7D58" w:rsidRDefault="0013406D" w:rsidP="0013406D">
      <w:pPr>
        <w:numPr>
          <w:ilvl w:val="1"/>
          <w:numId w:val="2"/>
        </w:numPr>
        <w:tabs>
          <w:tab w:val="clear" w:pos="1353"/>
          <w:tab w:val="num" w:pos="1560"/>
        </w:tabs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dla mieszkańców powiatu wągrowieckiego.</w:t>
      </w:r>
    </w:p>
    <w:p w:rsidR="0013406D" w:rsidRPr="008A7D58" w:rsidRDefault="0013406D" w:rsidP="0013406D">
      <w:pPr>
        <w:numPr>
          <w:ilvl w:val="0"/>
          <w:numId w:val="2"/>
        </w:num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oferty, na które proponuje się udzielenie dotacji.</w:t>
      </w:r>
    </w:p>
    <w:p w:rsidR="0013406D" w:rsidRPr="008A7D58" w:rsidRDefault="0013406D" w:rsidP="0013406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Komisja dokonuje czynności, o których mowa w ust. 1 również w przypadku, gdy do postępowania konkursowego została zgłoszona tylko jedna oferta.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8. 1. Z przebiegu </w:t>
      </w:r>
      <w:r w:rsidR="00363997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sporządza się protokół, który powinien zawierać: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miejsca i czasu przeprowadzenia konkursu,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członków Komisji Konkursowej,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zgłoszonych ofert z zaznaczeniem ilości ofert z danego zakresu zadań priorytetowych,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 odpowiadających warunkom określonym w ustawie z dnia 24 kwietnia 2003r. o działalności pożytku publicznego i o wolontariacie (Dz. U. z 2014, poz. 1118 z 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) i ogłoszeniu o konkursie,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ofert nie odpowiadających warunkom określonym w ustawie z dnia 24 kwietnia 2003r. o działalności pożytku publicznego i o wolontariacie (Dz. U. z 2014, poz. 1118 z 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) i ogłoszeniu o konkursie,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wybranych ofert, na które proponuje się udzielenie dotacji wraz z liczbą otrzymanych punktów – zgodnie z formularzem oceny merytorycznej,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wzmiankę o odczytaniu protokołu,</w:t>
      </w:r>
    </w:p>
    <w:p w:rsidR="0013406D" w:rsidRPr="008A7D58" w:rsidRDefault="0013406D" w:rsidP="0013406D">
      <w:pPr>
        <w:numPr>
          <w:ilvl w:val="0"/>
          <w:numId w:val="3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Komisji.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Protokół podpisują członkowie Komisji.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9. Protokół z przebiegu </w:t>
      </w:r>
      <w:r w:rsidR="00363997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konkursu ofert wraz ze wskazaniem ofert, na które proponuje się udzielenie dotacji oraz pozostałą dokumentację konkursową Przewodniczący Komisji przedkłada Zarządowi Powiatu Wągrowieckiego.</w:t>
      </w: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406D" w:rsidRPr="008A7D58" w:rsidRDefault="0013406D" w:rsidP="0013406D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</w:p>
    <w:p w:rsidR="0013406D" w:rsidRPr="008A7D58" w:rsidRDefault="0013406D" w:rsidP="0013406D">
      <w:pPr>
        <w:tabs>
          <w:tab w:val="left" w:pos="567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506B"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/ Tomasz Kranc /</w:t>
      </w:r>
    </w:p>
    <w:p w:rsidR="0013406D" w:rsidRPr="008A7D58" w:rsidRDefault="0013406D" w:rsidP="0013406D">
      <w:pPr>
        <w:spacing w:after="0"/>
        <w:ind w:left="10980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sectPr w:rsidR="0013406D" w:rsidRPr="008A7D58">
          <w:pgSz w:w="11906" w:h="16838"/>
          <w:pgMar w:top="851" w:right="1021" w:bottom="851" w:left="1021" w:header="709" w:footer="709" w:gutter="0"/>
          <w:cols w:space="708"/>
          <w:docGrid w:linePitch="360"/>
        </w:sectPr>
      </w:pPr>
    </w:p>
    <w:p w:rsidR="0013406D" w:rsidRPr="008A7D58" w:rsidRDefault="0013406D" w:rsidP="0013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7D5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Regulaminu Pracy Komisji Konkursowej</w:t>
      </w:r>
    </w:p>
    <w:p w:rsidR="0013406D" w:rsidRPr="008A7D58" w:rsidRDefault="0013406D" w:rsidP="001340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lang w:eastAsia="pl-PL"/>
        </w:rPr>
        <w:t>FORMULARZ OCENY FORMALNEJ</w:t>
      </w: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3406D" w:rsidRPr="008A7D58" w:rsidRDefault="0013406D" w:rsidP="0013406D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pl-PL"/>
        </w:rPr>
      </w:pPr>
      <w:r w:rsidRPr="008A7D58">
        <w:rPr>
          <w:rFonts w:ascii="Times New Roman" w:eastAsia="Times New Roman" w:hAnsi="Times New Roman" w:cs="Times New Roman"/>
          <w:lang w:eastAsia="pl-PL"/>
        </w:rPr>
        <w:t>na realizację zadania 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406D" w:rsidRPr="008A7D58" w:rsidRDefault="0013406D" w:rsidP="0013406D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pl-PL"/>
        </w:rPr>
      </w:pPr>
    </w:p>
    <w:tbl>
      <w:tblPr>
        <w:tblW w:w="127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429"/>
        <w:gridCol w:w="2011"/>
        <w:gridCol w:w="1080"/>
        <w:gridCol w:w="878"/>
      </w:tblGrid>
      <w:tr w:rsidR="008A7D58" w:rsidRPr="008A7D58" w:rsidTr="0013406D">
        <w:trPr>
          <w:cantSplit/>
        </w:trPr>
        <w:tc>
          <w:tcPr>
            <w:tcW w:w="8789" w:type="dxa"/>
            <w:gridSpan w:val="2"/>
          </w:tcPr>
          <w:p w:rsidR="0013406D" w:rsidRPr="008A7D58" w:rsidRDefault="0013406D" w:rsidP="0013406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Nazwa oferenta:</w:t>
            </w:r>
          </w:p>
        </w:tc>
        <w:tc>
          <w:tcPr>
            <w:tcW w:w="3969" w:type="dxa"/>
            <w:gridSpan w:val="3"/>
          </w:tcPr>
          <w:p w:rsidR="0013406D" w:rsidRPr="008A7D58" w:rsidRDefault="0013406D" w:rsidP="0013406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Numer oferty:</w:t>
            </w:r>
          </w:p>
        </w:tc>
      </w:tr>
      <w:tr w:rsidR="008A7D58" w:rsidRPr="008A7D58" w:rsidTr="0013406D">
        <w:trPr>
          <w:cantSplit/>
        </w:trPr>
        <w:tc>
          <w:tcPr>
            <w:tcW w:w="12758" w:type="dxa"/>
            <w:gridSpan w:val="5"/>
          </w:tcPr>
          <w:p w:rsidR="0013406D" w:rsidRPr="008A7D58" w:rsidRDefault="0013406D" w:rsidP="00335A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I. Warunki formalne</w:t>
            </w:r>
          </w:p>
        </w:tc>
      </w:tr>
      <w:tr w:rsidR="008A7D58" w:rsidRPr="008A7D58" w:rsidTr="0013406D">
        <w:trPr>
          <w:cantSplit/>
        </w:trPr>
        <w:tc>
          <w:tcPr>
            <w:tcW w:w="12758" w:type="dxa"/>
            <w:gridSpan w:val="5"/>
          </w:tcPr>
          <w:p w:rsidR="0013406D" w:rsidRPr="008A7D58" w:rsidRDefault="0013406D" w:rsidP="00335A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Kryteria nie podlegające uzupełnieniu:</w:t>
            </w:r>
          </w:p>
        </w:tc>
      </w:tr>
      <w:tr w:rsidR="008A7D58" w:rsidRPr="008A7D58" w:rsidTr="0013406D">
        <w:trPr>
          <w:cantSplit/>
        </w:trPr>
        <w:tc>
          <w:tcPr>
            <w:tcW w:w="36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10440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przez podmiot uprawniony do uczestnictwa w otwartym konkursie ofert</w:t>
            </w:r>
          </w:p>
        </w:tc>
        <w:tc>
          <w:tcPr>
            <w:tcW w:w="108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878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  <w:tr w:rsidR="008A7D58" w:rsidRPr="008A7D58" w:rsidTr="0013406D">
        <w:trPr>
          <w:cantSplit/>
        </w:trPr>
        <w:tc>
          <w:tcPr>
            <w:tcW w:w="36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10440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w terminie określonym w ogłoszeniu o otwartym konkursie ofert</w:t>
            </w:r>
          </w:p>
        </w:tc>
        <w:tc>
          <w:tcPr>
            <w:tcW w:w="108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878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  <w:tr w:rsidR="008A7D58" w:rsidRPr="008A7D58" w:rsidTr="0013406D">
        <w:trPr>
          <w:cantSplit/>
        </w:trPr>
        <w:tc>
          <w:tcPr>
            <w:tcW w:w="36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10440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w zamkniętej kopercie z dopiskiem „</w:t>
            </w:r>
            <w:r w:rsidR="00CF3F0B"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II 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Otwarty konkurs ofert na realizację zadań publicznych w 2016r.”</w:t>
            </w:r>
          </w:p>
        </w:tc>
        <w:tc>
          <w:tcPr>
            <w:tcW w:w="108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878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  <w:tr w:rsidR="008A7D58" w:rsidRPr="008A7D58" w:rsidTr="0013406D">
        <w:trPr>
          <w:cantSplit/>
        </w:trPr>
        <w:tc>
          <w:tcPr>
            <w:tcW w:w="36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10440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złożona na odpowiednim formularzu</w:t>
            </w:r>
          </w:p>
        </w:tc>
        <w:tc>
          <w:tcPr>
            <w:tcW w:w="108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878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  <w:tr w:rsidR="008A7D58" w:rsidRPr="008A7D58" w:rsidTr="0013406D">
        <w:trPr>
          <w:cantSplit/>
        </w:trPr>
        <w:tc>
          <w:tcPr>
            <w:tcW w:w="36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10440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Zaproponowany termin realizacji zadania mieści się w określonych warunkach realizacji zadania</w:t>
            </w:r>
          </w:p>
        </w:tc>
        <w:tc>
          <w:tcPr>
            <w:tcW w:w="108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878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  <w:tr w:rsidR="008A7D58" w:rsidRPr="008A7D58" w:rsidTr="0013406D">
        <w:trPr>
          <w:cantSplit/>
        </w:trPr>
        <w:tc>
          <w:tcPr>
            <w:tcW w:w="36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10440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Oferta jest zgodna z priorytetami określonymi w ogłoszeniu, zadaniami powiatu oraz zapisami statutowymi organizacji</w:t>
            </w:r>
          </w:p>
        </w:tc>
        <w:tc>
          <w:tcPr>
            <w:tcW w:w="1080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878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</w:tbl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573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050"/>
        <w:gridCol w:w="699"/>
        <w:gridCol w:w="709"/>
        <w:gridCol w:w="1293"/>
        <w:gridCol w:w="1701"/>
      </w:tblGrid>
      <w:tr w:rsidR="008A7D58" w:rsidRPr="008A7D58" w:rsidTr="0013406D">
        <w:trPr>
          <w:cantSplit/>
        </w:trPr>
        <w:tc>
          <w:tcPr>
            <w:tcW w:w="15735" w:type="dxa"/>
            <w:gridSpan w:val="6"/>
          </w:tcPr>
          <w:p w:rsidR="0013406D" w:rsidRPr="008A7D58" w:rsidRDefault="0013406D" w:rsidP="00335AF5">
            <w:pPr>
              <w:spacing w:after="0" w:line="240" w:lineRule="auto"/>
              <w:ind w:right="299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Kryteria podlegające uzupełnieniu: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1105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Czy oferta została podpisana przez osoby upoważnione do reprezentacji?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 w:val="restart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13751" w:type="dxa"/>
            <w:gridSpan w:val="4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Czy do oferty dołączone są wymagane załączniki?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a) aktualny odpis z  rejestru (dotyczy podmiotów zarejestrowanych w Krajowym Rejestrze Sądowym) lub odpowiednio wyciąg z ewidencji lub inne dokumenty potwierdzające status prawny oferenta i umocowanie osób go reprezentujących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b) w przypadku wyboru innego sposobu reprezentacji podmiotów składających ofertę wspólną niż wynikający z Krajowego Rejestru Sądowego lub innego właściwego rejestru - dokument potwierdzający upoważnienie do działania w imieniu oferenta (-ów)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  <w:trHeight w:val="165"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tabs>
                <w:tab w:val="num" w:pos="1080"/>
              </w:tabs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) spraw</w:t>
            </w:r>
            <w:r w:rsidR="00CF3F0B"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ozdanie merytoryczne za rok 2015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(w przypadku krótszej działalności - za okres tej działalności)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d) wyciąg ze statutu zawierający cele statutowe i sposób ich realizacji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e) oświadczenie oferenta o nie posiadaniu przez niego zobowiązań </w:t>
            </w:r>
            <w:proofErr w:type="spellStart"/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publiczno</w:t>
            </w:r>
            <w:proofErr w:type="spellEnd"/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- prawnych wobec budżetu państwa, jednostek samorządu terytorialnego oraz innych źródeł o charakterze publicznym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tabs>
                <w:tab w:val="num" w:pos="36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f) w przypadku spółek akcyjnych, spółek z ograniczoną odpowiedzialnością i klubów sportowych będących spółkami działającymi na podstawie przepisów ustawy z dnia 25 czerwca 2010r. o sporcie</w:t>
            </w: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(Dz. U. z 2014r. poz. 715) - oświadczenie, że nie działają w celu osiągnięcia zysku oraz przeznaczają całość dochodu na realizację celów statutowych oraz nie przeznaczają zysku do podziału między swoich udziałowców, akcjonariuszy  i pracowników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g) w przypadku złożenia oferty wspólnej przez dwie lub więcej organizacje pozarządowe lub podmioty wymienione w punkcie I ogłoszenia o konkursie: wykaz działań w ramach realizacji zadania publicznego, które będą wykonywać poszczególne organizacje lub podmioty,</w:t>
            </w: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sposób reprezentacji organizacji lub podmiotów wobec organu administracji publicznej, umowę zawartą między organizacjami lub podmiotami, określającą zakres ich świadczeń składających się na realizację zadania publicznego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120" w:right="-7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  <w:trHeight w:val="1127"/>
        </w:trPr>
        <w:tc>
          <w:tcPr>
            <w:tcW w:w="283" w:type="dxa"/>
            <w:vMerge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050" w:type="dxa"/>
          </w:tcPr>
          <w:p w:rsidR="0013406D" w:rsidRPr="008A7D58" w:rsidRDefault="0013406D" w:rsidP="00335AF5">
            <w:pPr>
              <w:tabs>
                <w:tab w:val="num" w:pos="360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h) w przypadku oddziału terenowego organizacji składającej ofertę oraz w przypadku gdy w dokumencie stanowiącym o podstawie działalności nie ma informacji o osobach upoważnionych do reprezentowania podmiotu należy dołączyć do oferty pełnomocnictwo zarządu głównego dla przedstawicieli w/w oddziału (liczba osób zgodna ze wskazaniem zawartym w KRS) do składania w imieniu tej organizacji oświadczeń woli w zakresie nabywania praw i zaciągania zobowiązań finansowych oraz dysponowania środkami przeznaczonymi na realizację zadania (w tym rozliczenia uzyskanej dotacji), o którego dofinansowanie stara się jednostka organizacyjna</w:t>
            </w:r>
          </w:p>
        </w:tc>
        <w:tc>
          <w:tcPr>
            <w:tcW w:w="699" w:type="dxa"/>
          </w:tcPr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19" w:right="-7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</w:t>
            </w:r>
          </w:p>
        </w:tc>
        <w:tc>
          <w:tcPr>
            <w:tcW w:w="709" w:type="dxa"/>
          </w:tcPr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70"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  <w:tc>
          <w:tcPr>
            <w:tcW w:w="1293" w:type="dxa"/>
          </w:tcPr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Uzupełniono</w:t>
            </w:r>
          </w:p>
        </w:tc>
        <w:tc>
          <w:tcPr>
            <w:tcW w:w="1701" w:type="dxa"/>
          </w:tcPr>
          <w:p w:rsidR="0013406D" w:rsidRPr="008A7D58" w:rsidRDefault="0013406D" w:rsidP="00335AF5">
            <w:pPr>
              <w:spacing w:after="0"/>
              <w:ind w:left="-120"/>
              <w:jc w:val="center"/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</w:pPr>
          </w:p>
          <w:p w:rsidR="0013406D" w:rsidRPr="008A7D58" w:rsidRDefault="0013406D" w:rsidP="00335AF5">
            <w:pPr>
              <w:spacing w:after="0"/>
              <w:ind w:left="-120"/>
              <w:jc w:val="center"/>
              <w:rPr>
                <w:rFonts w:ascii="Times New Roman" w:hAnsi="Times New Roman" w:cs="Times New Roman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t xml:space="preserve"> nie dotyczy</w:t>
            </w:r>
          </w:p>
        </w:tc>
      </w:tr>
      <w:tr w:rsidR="008A7D58" w:rsidRPr="008A7D58" w:rsidTr="0013406D">
        <w:trPr>
          <w:cantSplit/>
        </w:trPr>
        <w:tc>
          <w:tcPr>
            <w:tcW w:w="11333" w:type="dxa"/>
            <w:gridSpan w:val="2"/>
          </w:tcPr>
          <w:p w:rsidR="0013406D" w:rsidRPr="008A7D58" w:rsidRDefault="0013406D" w:rsidP="00335A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Oferta spełnia warunki formalne i jest dopuszczona do oceny merytorycznej</w:t>
            </w:r>
          </w:p>
        </w:tc>
        <w:tc>
          <w:tcPr>
            <w:tcW w:w="4402" w:type="dxa"/>
            <w:gridSpan w:val="4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                         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Tak                          </w:t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8"/>
                <w:lang w:eastAsia="pl-PL"/>
              </w:rPr>
              <w:sym w:font="Wingdings" w:char="F06F"/>
            </w:r>
            <w:r w:rsidRPr="008A7D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Nie</w:t>
            </w:r>
          </w:p>
        </w:tc>
      </w:tr>
    </w:tbl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6"/>
          <w:lang w:eastAsia="pl-PL"/>
        </w:rPr>
      </w:pPr>
    </w:p>
    <w:p w:rsidR="0013406D" w:rsidRPr="008A7D58" w:rsidRDefault="0013406D" w:rsidP="0013406D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Podpisy członków Komisji:</w:t>
      </w:r>
    </w:p>
    <w:p w:rsidR="0013406D" w:rsidRPr="008A7D58" w:rsidRDefault="0013406D" w:rsidP="0013406D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1. .........................................</w:t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2. .........................................</w:t>
      </w:r>
    </w:p>
    <w:p w:rsidR="0013406D" w:rsidRPr="008A7D58" w:rsidRDefault="0013406D" w:rsidP="0013406D">
      <w:pPr>
        <w:spacing w:after="0" w:line="360" w:lineRule="auto"/>
        <w:ind w:hanging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3. .............................................</w:t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4. .............................................</w:t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</w:t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Wągrowiec, dnia ...................................</w:t>
      </w:r>
    </w:p>
    <w:p w:rsidR="0013406D" w:rsidRPr="008A7D58" w:rsidRDefault="0013406D" w:rsidP="0013406D">
      <w:pPr>
        <w:spacing w:after="0" w:line="240" w:lineRule="auto"/>
        <w:ind w:left="991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 do Regulaminu Pracy Komisji Konkursowej</w:t>
      </w:r>
    </w:p>
    <w:p w:rsidR="0013406D" w:rsidRPr="008A7D58" w:rsidRDefault="0013406D" w:rsidP="0013406D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OCENY MERYTORYCZNEJ OFERT</w:t>
      </w: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ind w:right="5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pn. …………………………………………………………………………………………………………………………</w:t>
      </w:r>
    </w:p>
    <w:p w:rsidR="0013406D" w:rsidRPr="008A7D58" w:rsidRDefault="0013406D" w:rsidP="001340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0361"/>
        <w:gridCol w:w="1989"/>
        <w:gridCol w:w="1682"/>
      </w:tblGrid>
      <w:tr w:rsidR="008A7D58" w:rsidRPr="008A7D58" w:rsidTr="00335AF5">
        <w:trPr>
          <w:cantSplit/>
        </w:trPr>
        <w:tc>
          <w:tcPr>
            <w:tcW w:w="11014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oferenta: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3406D" w:rsidRPr="008A7D58" w:rsidRDefault="0013406D" w:rsidP="00335AF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…………………………………………………………………………………….</w:t>
            </w:r>
          </w:p>
          <w:p w:rsidR="0013406D" w:rsidRPr="008A7D58" w:rsidRDefault="0013406D" w:rsidP="00335AF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6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oferty: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</w:t>
            </w:r>
          </w:p>
        </w:tc>
      </w:tr>
      <w:tr w:rsidR="008A7D58" w:rsidRPr="008A7D58" w:rsidTr="00335AF5">
        <w:trPr>
          <w:cantSplit/>
        </w:trPr>
        <w:tc>
          <w:tcPr>
            <w:tcW w:w="11014" w:type="dxa"/>
            <w:gridSpan w:val="2"/>
            <w:vAlign w:val="center"/>
          </w:tcPr>
          <w:p w:rsidR="0013406D" w:rsidRPr="008A7D58" w:rsidRDefault="0013406D" w:rsidP="00335A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przyznanych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punktów</w:t>
            </w: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liczba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realizacji zadania przez oferenta.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0 - 15 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Kalkulacja kosztów realizacji zadania, w tym w odniesieniu do jego zakresu rzeczowego.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0 - 15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 wykonania zadania i kwalifikacje osób, przy udziale których realizowane będzie zadanie.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0 - 10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Planowany udział środków finansowych własnych lub środków pochodzących z innych źródeł na realizację zadania publicznego.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0 - 15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Planowany wkład rzeczowy, osobowy, w tym świadczenia wolontariuszy i praca społeczna członków.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0 - 15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i ocena realizacji zleconych zadań publicznych w latach poprzednich, z uwzględnieniem rzetelności i terminowości oraz sposobu rozliczenia otrzymanych na ten cel środków.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0 - 10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korzyści wynikających z realizacji zadania, w tym liczba odbiorców projektu, zgodności oferty                 z priorytetami i zadaniami powiatu.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0 - 10 pkt.</w:t>
            </w:r>
          </w:p>
        </w:tc>
      </w:tr>
      <w:tr w:rsidR="008A7D58" w:rsidRPr="008A7D58" w:rsidTr="00335AF5">
        <w:trPr>
          <w:cantSplit/>
        </w:trPr>
        <w:tc>
          <w:tcPr>
            <w:tcW w:w="60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0410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Dostępność dla mieszkańców powiatu wągrowieckiego.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0 - 10 pkt.</w:t>
            </w:r>
          </w:p>
        </w:tc>
      </w:tr>
      <w:tr w:rsidR="008A7D58" w:rsidRPr="008A7D58" w:rsidTr="00335AF5">
        <w:trPr>
          <w:cantSplit/>
        </w:trPr>
        <w:tc>
          <w:tcPr>
            <w:tcW w:w="11014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</w:t>
            </w:r>
            <w:r w:rsidRPr="008A7D5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SUMA PUNKTÓW</w:t>
            </w:r>
          </w:p>
        </w:tc>
        <w:tc>
          <w:tcPr>
            <w:tcW w:w="1999" w:type="dxa"/>
          </w:tcPr>
          <w:p w:rsidR="0013406D" w:rsidRPr="008A7D58" w:rsidRDefault="0013406D" w:rsidP="00335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 pkt.</w:t>
            </w:r>
          </w:p>
        </w:tc>
      </w:tr>
    </w:tbl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Czytelny podpis członka Komisji..................................................................                                                                 </w:t>
      </w:r>
    </w:p>
    <w:p w:rsidR="0013406D" w:rsidRPr="008A7D58" w:rsidRDefault="0013406D" w:rsidP="0013406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Wągrowiec, dnia .....................................</w:t>
      </w:r>
    </w:p>
    <w:p w:rsidR="0013406D" w:rsidRPr="008A7D58" w:rsidRDefault="0013406D" w:rsidP="0013406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7D5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do Regulaminu Pracy Komisji Konkursowej</w:t>
      </w:r>
    </w:p>
    <w:p w:rsidR="0013406D" w:rsidRPr="008A7D58" w:rsidRDefault="0013406D" w:rsidP="0013406D">
      <w:pPr>
        <w:spacing w:after="0" w:line="240" w:lineRule="auto"/>
        <w:ind w:left="70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ZBIORCZY FORMULARZ OCENY MERYTORYCZNEJ OFERT</w:t>
      </w: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zakresu: .......................................................................................................................</w:t>
      </w: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3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580"/>
        <w:gridCol w:w="1134"/>
        <w:gridCol w:w="1276"/>
        <w:gridCol w:w="1276"/>
        <w:gridCol w:w="1275"/>
        <w:gridCol w:w="1134"/>
        <w:gridCol w:w="1276"/>
        <w:gridCol w:w="1276"/>
        <w:gridCol w:w="1276"/>
        <w:gridCol w:w="1275"/>
        <w:gridCol w:w="1125"/>
      </w:tblGrid>
      <w:tr w:rsidR="008A7D58" w:rsidRPr="008A7D58" w:rsidTr="00335AF5">
        <w:trPr>
          <w:cantSplit/>
        </w:trPr>
        <w:tc>
          <w:tcPr>
            <w:tcW w:w="0" w:type="auto"/>
            <w:vMerge w:val="restart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80" w:type="dxa"/>
            <w:vMerge w:val="restart"/>
          </w:tcPr>
          <w:p w:rsidR="0013406D" w:rsidRPr="008A7D58" w:rsidRDefault="0013406D" w:rsidP="00335AF5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członka Komisji</w:t>
            </w:r>
          </w:p>
        </w:tc>
        <w:tc>
          <w:tcPr>
            <w:tcW w:w="12323" w:type="dxa"/>
            <w:gridSpan w:val="10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( pkt. )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A7D58" w:rsidRPr="008A7D58" w:rsidTr="00335AF5">
        <w:trPr>
          <w:cantSplit/>
        </w:trPr>
        <w:tc>
          <w:tcPr>
            <w:tcW w:w="0" w:type="auto"/>
            <w:vMerge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0" w:type="dxa"/>
            <w:vMerge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</w:t>
            </w: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</w:t>
            </w: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</w:t>
            </w: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</w:t>
            </w: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</w:t>
            </w: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</w:t>
            </w: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</w:t>
            </w:r>
          </w:p>
        </w:tc>
        <w:tc>
          <w:tcPr>
            <w:tcW w:w="1125" w:type="dxa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</w:t>
            </w:r>
          </w:p>
        </w:tc>
      </w:tr>
      <w:tr w:rsidR="008A7D58" w:rsidRPr="008A7D58" w:rsidTr="00335AF5">
        <w:trPr>
          <w:cantSplit/>
        </w:trPr>
        <w:tc>
          <w:tcPr>
            <w:tcW w:w="0" w:type="auto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80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D58" w:rsidRPr="008A7D58" w:rsidTr="00335AF5">
        <w:trPr>
          <w:cantSplit/>
        </w:trPr>
        <w:tc>
          <w:tcPr>
            <w:tcW w:w="0" w:type="auto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80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D58" w:rsidRPr="008A7D58" w:rsidTr="00335AF5">
        <w:trPr>
          <w:cantSplit/>
        </w:trPr>
        <w:tc>
          <w:tcPr>
            <w:tcW w:w="0" w:type="auto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80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D58" w:rsidRPr="008A7D58" w:rsidTr="00335AF5">
        <w:trPr>
          <w:cantSplit/>
        </w:trPr>
        <w:tc>
          <w:tcPr>
            <w:tcW w:w="0" w:type="auto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80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7D58" w:rsidRPr="008A7D58" w:rsidTr="00335AF5">
        <w:trPr>
          <w:cantSplit/>
        </w:trPr>
        <w:tc>
          <w:tcPr>
            <w:tcW w:w="3047" w:type="dxa"/>
            <w:gridSpan w:val="2"/>
          </w:tcPr>
          <w:p w:rsidR="0013406D" w:rsidRPr="008A7D58" w:rsidRDefault="0013406D" w:rsidP="0033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7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 ( pkt. )</w:t>
            </w: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13406D" w:rsidRPr="008A7D58" w:rsidRDefault="0013406D" w:rsidP="0033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Komisji:</w:t>
      </w:r>
    </w:p>
    <w:p w:rsidR="0013406D" w:rsidRPr="008A7D58" w:rsidRDefault="0013406D" w:rsidP="0013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3406D" w:rsidRPr="008A7D58" w:rsidRDefault="0013406D" w:rsidP="0013406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3406D" w:rsidRPr="008A7D58" w:rsidRDefault="0013406D" w:rsidP="0013406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3406D" w:rsidRPr="008A7D58" w:rsidRDefault="0013406D" w:rsidP="0013406D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13406D" w:rsidRPr="008A7D58" w:rsidRDefault="0013406D" w:rsidP="0013406D">
      <w:pPr>
        <w:spacing w:after="12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12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D58">
        <w:rPr>
          <w:rFonts w:ascii="Times New Roman" w:eastAsia="Times New Roman" w:hAnsi="Times New Roman" w:cs="Times New Roman"/>
          <w:sz w:val="24"/>
          <w:szCs w:val="24"/>
          <w:lang w:eastAsia="pl-PL"/>
        </w:rPr>
        <w:t>Wągrowiec, dnia  ...........................</w:t>
      </w:r>
    </w:p>
    <w:p w:rsidR="0013406D" w:rsidRPr="008A7D58" w:rsidRDefault="0013406D" w:rsidP="0013406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06D" w:rsidRPr="008A7D58" w:rsidRDefault="0013406D" w:rsidP="0013406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233" w:rsidRPr="008A7D58" w:rsidRDefault="00F82233"/>
    <w:sectPr w:rsidR="00F82233" w:rsidRPr="008A7D58" w:rsidSect="00CC3C70">
      <w:pgSz w:w="16838" w:h="11906" w:orient="landscape" w:code="9"/>
      <w:pgMar w:top="709" w:right="1418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7F3"/>
    <w:multiLevelType w:val="hybridMultilevel"/>
    <w:tmpl w:val="04D0F3C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FB6E8F"/>
    <w:multiLevelType w:val="hybridMultilevel"/>
    <w:tmpl w:val="7724024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71B0C9F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3905594"/>
    <w:multiLevelType w:val="hybridMultilevel"/>
    <w:tmpl w:val="8A346B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0905F8"/>
    <w:multiLevelType w:val="hybridMultilevel"/>
    <w:tmpl w:val="490E2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EF268D"/>
    <w:multiLevelType w:val="hybridMultilevel"/>
    <w:tmpl w:val="4F722DB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F75D03"/>
    <w:multiLevelType w:val="hybridMultilevel"/>
    <w:tmpl w:val="DDEC26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6D"/>
    <w:rsid w:val="0013406D"/>
    <w:rsid w:val="00190A7B"/>
    <w:rsid w:val="00197252"/>
    <w:rsid w:val="002074B4"/>
    <w:rsid w:val="00266251"/>
    <w:rsid w:val="00363997"/>
    <w:rsid w:val="006E3A28"/>
    <w:rsid w:val="008A7D58"/>
    <w:rsid w:val="00A8506B"/>
    <w:rsid w:val="00CB18B3"/>
    <w:rsid w:val="00CF3F0B"/>
    <w:rsid w:val="00D46EB4"/>
    <w:rsid w:val="00EC5DEF"/>
    <w:rsid w:val="00F3404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33081-C873-4338-ADE2-C4922CC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2367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marsub</cp:lastModifiedBy>
  <cp:revision>15</cp:revision>
  <cp:lastPrinted>2016-03-04T13:12:00Z</cp:lastPrinted>
  <dcterms:created xsi:type="dcterms:W3CDTF">2016-02-26T07:19:00Z</dcterms:created>
  <dcterms:modified xsi:type="dcterms:W3CDTF">2016-03-07T06:36:00Z</dcterms:modified>
</cp:coreProperties>
</file>