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93" w:rsidRPr="00D31093" w:rsidRDefault="00D31093" w:rsidP="00D31093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D310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Projekt</w:t>
      </w:r>
    </w:p>
    <w:p w:rsidR="00D31093" w:rsidRPr="00D31093" w:rsidRDefault="00DF078C" w:rsidP="00D3109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</w:t>
      </w:r>
      <w:r w:rsidR="008079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1A6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4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31093" w:rsidRPr="00D31093" w:rsidRDefault="00D31093" w:rsidP="00D3109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RADY POWIATU WĄGROWIECKIEGO</w:t>
      </w:r>
    </w:p>
    <w:p w:rsidR="00D31093" w:rsidRPr="00D31093" w:rsidRDefault="00D31093" w:rsidP="00D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A43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43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20</w:t>
      </w:r>
      <w:r w:rsidR="00F4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31093" w:rsidRPr="00D31093" w:rsidRDefault="00D31093" w:rsidP="00D310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D03FC5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„</w:t>
      </w:r>
      <w:r w:rsidR="0072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Rocznego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Współpracy Powiatu</w:t>
      </w:r>
      <w:r w:rsidR="00D0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Wągrowieckiego z organizacjami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pozarządowymi oraz innymi podmiotami prowadzącymi działalność pożytku publicznego na 20</w:t>
      </w:r>
      <w:r w:rsidR="00D42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F3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A3096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ust. 1 pkt 22 i art. 12 pkt 11</w:t>
      </w:r>
      <w:r w:rsidR="001A6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1998r.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samorządzie </w:t>
      </w:r>
      <w:r w:rsidRPr="00365AA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(</w:t>
      </w:r>
      <w:r w:rsidR="004F5807" w:rsidRPr="00827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</w:t>
      </w:r>
      <w:r w:rsidR="00F44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61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F5807" w:rsidRPr="00827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</w:t>
      </w:r>
      <w:r w:rsidR="00861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="00D91D55" w:rsidRPr="00365A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6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5a ust. 1 i 4 ustawy </w:t>
      </w:r>
      <w:r w:rsidR="00CB4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435F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działalności pożytku publicznego i o wolontariacie </w:t>
      </w:r>
      <w:r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 20</w:t>
      </w:r>
      <w:r w:rsidR="00F447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1B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1D55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61BE4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AD44CF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Wągrowieckiego uchwala co następuje:</w:t>
      </w:r>
    </w:p>
    <w:p w:rsidR="00D31093" w:rsidRPr="00D31093" w:rsidRDefault="00D31093" w:rsidP="00D310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D31093" w:rsidRPr="00D31093" w:rsidRDefault="00D31093" w:rsidP="00F1125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F11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Uchwala się „</w:t>
      </w:r>
      <w:r w:rsidR="00A30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Powiatu Wągrowieckiego z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ganizacjami pozarządowymi oraz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podmiotami prowadzącymi działalność pożytku publicznego </w:t>
      </w:r>
      <w:r w:rsidR="00371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na 20</w:t>
      </w:r>
      <w:r w:rsidR="00D42B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rok”, który stanowi załącznik do niniejszej uchwały.</w:t>
      </w:r>
    </w:p>
    <w:p w:rsidR="00D31093" w:rsidRPr="00D31093" w:rsidRDefault="00D31093" w:rsidP="00F1125B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Przez „inne podmioty, prowadzące działalność pożytku publicznego” rozumie się:</w:t>
      </w:r>
    </w:p>
    <w:p w:rsidR="00D31093" w:rsidRPr="00D31093" w:rsidRDefault="00D31093" w:rsidP="00F1125B">
      <w:pPr>
        <w:numPr>
          <w:ilvl w:val="0"/>
          <w:numId w:val="1"/>
        </w:numPr>
        <w:tabs>
          <w:tab w:val="clear" w:pos="765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innych kościołów i związków wyznaniowych oraz o gwarancjach wolności sumienia i wyznania, jeżeli ich cele statutowe obejmują prowadzenie działalności pożytku publicznego,</w:t>
      </w:r>
    </w:p>
    <w:p w:rsidR="00D31093" w:rsidRPr="00D31093" w:rsidRDefault="00D31093" w:rsidP="00F1125B">
      <w:pPr>
        <w:numPr>
          <w:ilvl w:val="0"/>
          <w:numId w:val="1"/>
        </w:numPr>
        <w:tabs>
          <w:tab w:val="clear" w:pos="765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terytorialnego,</w:t>
      </w:r>
    </w:p>
    <w:p w:rsidR="00D31093" w:rsidRPr="00D31093" w:rsidRDefault="00D31093" w:rsidP="00F1125B">
      <w:pPr>
        <w:numPr>
          <w:ilvl w:val="0"/>
          <w:numId w:val="1"/>
        </w:numPr>
        <w:tabs>
          <w:tab w:val="clear" w:pos="765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socjalne,</w:t>
      </w:r>
    </w:p>
    <w:p w:rsidR="00D31093" w:rsidRPr="00D31093" w:rsidRDefault="00D31093" w:rsidP="00F1125B">
      <w:pPr>
        <w:numPr>
          <w:ilvl w:val="0"/>
          <w:numId w:val="1"/>
        </w:numPr>
        <w:tabs>
          <w:tab w:val="clear" w:pos="765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2010r.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</w:t>
      </w:r>
      <w:r w:rsidR="00D91D55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D4107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91D55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4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1599</w:t>
      </w:r>
      <w:r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F11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Wągrowieckiego.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F11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31093" w:rsidRDefault="00D31093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30960" w:rsidRDefault="00A30960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30960" w:rsidRPr="00D31093" w:rsidRDefault="00A30960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D31093" w:rsidRPr="00D31093" w:rsidRDefault="000222FE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/ Małgorzata Osuch</w:t>
      </w:r>
      <w:r w:rsidR="0002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30960" w:rsidRPr="00D31093" w:rsidRDefault="00A30960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 </w:t>
      </w:r>
      <w:r w:rsidR="00E56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D4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4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15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20</w:t>
      </w:r>
      <w:r w:rsidR="00F4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093" w:rsidRPr="00D31093" w:rsidRDefault="0080519C" w:rsidP="00570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kwietnia 2003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nakłada na organy administracji publicznej obowiązek współpracy z organizacjami pozarządowymi oraz z podmiotami, o których mowa w art. 3 ust. 3 wyżej wymienionej ustawy przy realizacji zadań publicznych należących do kompetencji tych organów.</w:t>
      </w:r>
    </w:p>
    <w:p w:rsidR="00D31093" w:rsidRPr="00D31093" w:rsidRDefault="00D31093" w:rsidP="00570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5a ustawy o działalności pożytku publicznego i o wolontariacie Rada Powiatu ma obowiązek uchwalenia rocznego programu współpracy z organizacjami pozarządowymi oraz z podmiotami, o których mowa w art. 3 ust. 3 cyt. wyżej ustawy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3CE7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listopada roku poprzedzającego okres obowiązywania Programu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093" w:rsidRPr="00E56099" w:rsidRDefault="00D31093" w:rsidP="00E56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uchwała ureguluje współpracę pomiędzy samorządem Powiatu Wągrowieckiego, a organizacjami pozarządowymi i podmiotami prowadzącymi działalność pożytku publicznego w 20</w:t>
      </w:r>
      <w:r w:rsidR="00D42B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17E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określając cele, zakres i formy tej współpracy. </w:t>
      </w:r>
      <w:r w:rsidR="008203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w szczególności sprzyjać będzie kontynuo</w:t>
      </w:r>
      <w:r w:rsidR="00BF0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waniu i rozwijaniu partnerskiej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pomiędzy powiatem a organizacjami i podmiotami prowadzącymi działalność pożytku publicznego. Ponadto stworzy mieszkańcom powiatu szansę poszerzenia aktywności społecznej,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umożliwi zlecenie realizacji zadań powiatu na rzecz organizacji pozarządowych </w:t>
      </w:r>
      <w:r w:rsidR="00F11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podmiotów.</w:t>
      </w:r>
    </w:p>
    <w:p w:rsidR="004E5B9C" w:rsidRPr="00E56099" w:rsidRDefault="004E5B9C" w:rsidP="004E5B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Program Współpracy został skonsultowany z organizacjami pozarządowymi w formach:</w:t>
      </w:r>
    </w:p>
    <w:p w:rsidR="004E5B9C" w:rsidRPr="00E56099" w:rsidRDefault="004E5B9C" w:rsidP="004E5B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otwartego spotkania, </w:t>
      </w:r>
    </w:p>
    <w:p w:rsidR="004E5B9C" w:rsidRPr="00E56099" w:rsidRDefault="004E5B9C" w:rsidP="004E5B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poprzez zamieszczenie projektu uchwały w Biuletynie Informacji Publicznej, w zakładce: „Konsultacje aktów prawa miejscowego” w dniach od …</w:t>
      </w:r>
      <w:r w:rsidR="005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>do …</w:t>
      </w:r>
      <w:r w:rsidR="005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56099">
        <w:rPr>
          <w:rFonts w:ascii="Times New Roman" w:eastAsia="Times New Roman" w:hAnsi="Times New Roman" w:cs="Times New Roman"/>
          <w:sz w:val="24"/>
          <w:szCs w:val="24"/>
          <w:lang w:eastAsia="pl-PL"/>
        </w:rPr>
        <w:t>.  Organizacje pozarządowe mogły zgłaszać swoje uwagi i opinie do projektu Rocznego Programu Współpracy w formie pisemnej na załączonym do projektu uchwały formularzu.</w:t>
      </w:r>
    </w:p>
    <w:p w:rsidR="004E5B9C" w:rsidRPr="00E56099" w:rsidRDefault="004E5B9C" w:rsidP="004E5B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6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wyniku przeprowadzonych konsultacji z organizacjami pozarządowymi … </w:t>
      </w:r>
    </w:p>
    <w:p w:rsidR="004E5B9C" w:rsidRDefault="004E5B9C" w:rsidP="004E5B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niniejszej uchwały jest uzasadnione.</w:t>
      </w:r>
    </w:p>
    <w:p w:rsid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5B9C" w:rsidRDefault="004E5B9C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5B9C" w:rsidRDefault="004E5B9C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5B9C" w:rsidRDefault="004E5B9C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5B9C" w:rsidRDefault="004E5B9C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5B9C" w:rsidRDefault="004E5B9C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Pr="00D31093" w:rsidRDefault="000222FE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</w:t>
      </w:r>
      <w:r w:rsidR="00D31093" w:rsidRPr="00D3109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D31093">
        <w:rPr>
          <w:rFonts w:ascii="Times New Roman" w:eastAsia="Times New Roman" w:hAnsi="Times New Roman" w:cs="Times New Roman"/>
          <w:lang w:eastAsia="pl-PL"/>
        </w:rPr>
        <w:t xml:space="preserve"> 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D31093">
        <w:rPr>
          <w:rFonts w:ascii="Times New Roman" w:eastAsia="Times New Roman" w:hAnsi="Times New Roman" w:cs="Times New Roman"/>
          <w:lang w:eastAsia="pl-PL"/>
        </w:rPr>
        <w:t>-----------------------------------------------</w:t>
      </w:r>
    </w:p>
    <w:p w:rsidR="00B257E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D31093">
        <w:rPr>
          <w:rFonts w:ascii="Times New Roman" w:eastAsia="Times New Roman" w:hAnsi="Times New Roman" w:cs="Times New Roman"/>
          <w:lang w:eastAsia="pl-PL"/>
        </w:rPr>
        <w:t>/ Małgorzata Osuch</w:t>
      </w:r>
      <w:r w:rsidR="00022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lang w:eastAsia="pl-PL"/>
        </w:rPr>
        <w:t>/</w:t>
      </w:r>
    </w:p>
    <w:p w:rsidR="00B257E3" w:rsidRDefault="00B257E3">
      <w:pPr>
        <w:rPr>
          <w:rFonts w:ascii="Times New Roman" w:eastAsia="Times New Roman" w:hAnsi="Times New Roman" w:cs="Times New Roman"/>
          <w:lang w:eastAsia="pl-PL"/>
        </w:rPr>
      </w:pPr>
    </w:p>
    <w:sectPr w:rsidR="00B257E3" w:rsidSect="00F1125B">
      <w:pgSz w:w="11906" w:h="16838"/>
      <w:pgMar w:top="851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56CE2"/>
    <w:multiLevelType w:val="hybridMultilevel"/>
    <w:tmpl w:val="9676D274"/>
    <w:lvl w:ilvl="0" w:tplc="D944A8B4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9C8DB66-D723-4C2F-903C-5E6E2D9FE503}"/>
  </w:docVars>
  <w:rsids>
    <w:rsidRoot w:val="00D31093"/>
    <w:rsid w:val="000222FE"/>
    <w:rsid w:val="00063AA5"/>
    <w:rsid w:val="000A3C6B"/>
    <w:rsid w:val="000B268D"/>
    <w:rsid w:val="000D0F93"/>
    <w:rsid w:val="000E119A"/>
    <w:rsid w:val="000E3643"/>
    <w:rsid w:val="000E61DA"/>
    <w:rsid w:val="001A6662"/>
    <w:rsid w:val="001C606D"/>
    <w:rsid w:val="00223CE7"/>
    <w:rsid w:val="0027034F"/>
    <w:rsid w:val="002E6847"/>
    <w:rsid w:val="00312430"/>
    <w:rsid w:val="0031520B"/>
    <w:rsid w:val="00365AAC"/>
    <w:rsid w:val="0037199B"/>
    <w:rsid w:val="00371EC4"/>
    <w:rsid w:val="004A54F0"/>
    <w:rsid w:val="004E5B9C"/>
    <w:rsid w:val="004F5807"/>
    <w:rsid w:val="00555CB7"/>
    <w:rsid w:val="00570722"/>
    <w:rsid w:val="00583842"/>
    <w:rsid w:val="00617F9E"/>
    <w:rsid w:val="006851C1"/>
    <w:rsid w:val="006B46BB"/>
    <w:rsid w:val="006F3C40"/>
    <w:rsid w:val="0072198B"/>
    <w:rsid w:val="00742BE9"/>
    <w:rsid w:val="007469A6"/>
    <w:rsid w:val="007966B5"/>
    <w:rsid w:val="0080519C"/>
    <w:rsid w:val="0080792E"/>
    <w:rsid w:val="00810F4A"/>
    <w:rsid w:val="008203C9"/>
    <w:rsid w:val="0082204A"/>
    <w:rsid w:val="008417ED"/>
    <w:rsid w:val="00861BE4"/>
    <w:rsid w:val="008850E8"/>
    <w:rsid w:val="008B43E7"/>
    <w:rsid w:val="008E6A77"/>
    <w:rsid w:val="00A30960"/>
    <w:rsid w:val="00A41C37"/>
    <w:rsid w:val="00A43C45"/>
    <w:rsid w:val="00A521ED"/>
    <w:rsid w:val="00AD44CF"/>
    <w:rsid w:val="00B257E3"/>
    <w:rsid w:val="00B42BEE"/>
    <w:rsid w:val="00BA5BB7"/>
    <w:rsid w:val="00BF0249"/>
    <w:rsid w:val="00C03B00"/>
    <w:rsid w:val="00C81736"/>
    <w:rsid w:val="00CB435F"/>
    <w:rsid w:val="00CC6033"/>
    <w:rsid w:val="00D03FC5"/>
    <w:rsid w:val="00D31093"/>
    <w:rsid w:val="00D4107C"/>
    <w:rsid w:val="00D42BFB"/>
    <w:rsid w:val="00D91D55"/>
    <w:rsid w:val="00DA196C"/>
    <w:rsid w:val="00DD178A"/>
    <w:rsid w:val="00DF078C"/>
    <w:rsid w:val="00DF7A67"/>
    <w:rsid w:val="00E56099"/>
    <w:rsid w:val="00F02180"/>
    <w:rsid w:val="00F1125B"/>
    <w:rsid w:val="00F44721"/>
    <w:rsid w:val="00F45E2C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DBCC-1829-41EB-8AB6-F1B6B18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C8DB66-D723-4C2F-903C-5E6E2D9FE5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AleksandraK</cp:lastModifiedBy>
  <cp:revision>4</cp:revision>
  <cp:lastPrinted>2022-09-19T06:28:00Z</cp:lastPrinted>
  <dcterms:created xsi:type="dcterms:W3CDTF">2022-09-16T08:08:00Z</dcterms:created>
  <dcterms:modified xsi:type="dcterms:W3CDTF">2022-09-19T06:28:00Z</dcterms:modified>
</cp:coreProperties>
</file>